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157C" w:rsidRPr="00D92176" w:rsidRDefault="0008157C" w:rsidP="0008157C">
      <w:pPr>
        <w:spacing w:after="0" w:line="240" w:lineRule="auto"/>
        <w:jc w:val="center"/>
        <w:rPr>
          <w:rFonts w:ascii="Times New Roman" w:eastAsia="Times New Roman" w:hAnsi="Times New Roman" w:cs="Times New Roman"/>
          <w:b/>
          <w:iCs/>
          <w:sz w:val="24"/>
          <w:szCs w:val="24"/>
          <w:lang w:val="vi-VN"/>
        </w:rPr>
      </w:pPr>
      <w:r>
        <w:rPr>
          <w:rFonts w:ascii="Times New Roman" w:eastAsia="Times New Roman" w:hAnsi="Times New Roman" w:cs="Times New Roman"/>
          <w:b/>
          <w:iCs/>
          <w:sz w:val="24"/>
          <w:szCs w:val="24"/>
        </w:rPr>
        <w:t xml:space="preserve">Phụ lục </w:t>
      </w:r>
      <w:r w:rsidR="00B71FB6">
        <w:rPr>
          <w:rFonts w:ascii="Times New Roman" w:eastAsia="Times New Roman" w:hAnsi="Times New Roman" w:cs="Times New Roman"/>
          <w:b/>
          <w:iCs/>
          <w:sz w:val="24"/>
          <w:szCs w:val="24"/>
        </w:rPr>
        <w:t>I</w:t>
      </w:r>
      <w:r w:rsidR="00D92176">
        <w:rPr>
          <w:rFonts w:ascii="Times New Roman" w:eastAsia="Times New Roman" w:hAnsi="Times New Roman" w:cs="Times New Roman"/>
          <w:b/>
          <w:iCs/>
          <w:sz w:val="24"/>
          <w:szCs w:val="24"/>
          <w:lang w:val="vi-VN"/>
        </w:rPr>
        <w:t>I</w:t>
      </w:r>
    </w:p>
    <w:p w:rsidR="00181317" w:rsidRDefault="0008157C" w:rsidP="00181317">
      <w:pPr>
        <w:spacing w:after="0" w:line="240" w:lineRule="auto"/>
        <w:jc w:val="center"/>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ĐỀ ÁN</w:t>
      </w:r>
      <w:r w:rsidR="002800A3">
        <w:rPr>
          <w:rFonts w:ascii="Times New Roman" w:eastAsia="Times New Roman" w:hAnsi="Times New Roman" w:cs="Times New Roman"/>
          <w:b/>
          <w:iCs/>
          <w:sz w:val="24"/>
          <w:szCs w:val="24"/>
        </w:rPr>
        <w:t xml:space="preserve"> TRÌNH</w:t>
      </w:r>
      <w:r>
        <w:rPr>
          <w:rFonts w:ascii="Times New Roman" w:eastAsia="Times New Roman" w:hAnsi="Times New Roman" w:cs="Times New Roman"/>
          <w:b/>
          <w:iCs/>
          <w:sz w:val="24"/>
          <w:szCs w:val="24"/>
        </w:rPr>
        <w:t xml:space="preserve"> </w:t>
      </w:r>
      <w:r w:rsidR="004953A5">
        <w:rPr>
          <w:rFonts w:ascii="Times New Roman" w:eastAsia="Times New Roman" w:hAnsi="Times New Roman" w:cs="Times New Roman"/>
          <w:b/>
          <w:iCs/>
          <w:sz w:val="24"/>
          <w:szCs w:val="24"/>
        </w:rPr>
        <w:t xml:space="preserve">PHIÊN HỌP CHÍNH PHỦ </w:t>
      </w:r>
      <w:r w:rsidR="00370BBF">
        <w:rPr>
          <w:rFonts w:ascii="Times New Roman" w:eastAsia="Times New Roman" w:hAnsi="Times New Roman" w:cs="Times New Roman"/>
          <w:b/>
          <w:iCs/>
          <w:sz w:val="24"/>
          <w:szCs w:val="24"/>
        </w:rPr>
        <w:t>THÁNG 6</w:t>
      </w:r>
      <w:r w:rsidR="00FB5CF4">
        <w:rPr>
          <w:rFonts w:ascii="Times New Roman" w:eastAsia="Times New Roman" w:hAnsi="Times New Roman" w:cs="Times New Roman"/>
          <w:b/>
          <w:iCs/>
          <w:sz w:val="24"/>
          <w:szCs w:val="24"/>
        </w:rPr>
        <w:t>/2024</w:t>
      </w:r>
    </w:p>
    <w:p w:rsidR="00D92176" w:rsidRDefault="0008157C" w:rsidP="00370BBF">
      <w:pPr>
        <w:spacing w:after="0" w:line="240" w:lineRule="auto"/>
        <w:jc w:val="center"/>
        <w:rPr>
          <w:rFonts w:ascii="Times New Roman" w:eastAsia="Times New Roman" w:hAnsi="Times New Roman" w:cs="Times New Roman"/>
          <w:i/>
          <w:iCs/>
          <w:sz w:val="26"/>
          <w:szCs w:val="26"/>
        </w:rPr>
      </w:pPr>
      <w:r w:rsidRPr="001B2817">
        <w:rPr>
          <w:rFonts w:ascii="Times New Roman" w:eastAsia="Times New Roman" w:hAnsi="Times New Roman" w:cs="Times New Roman"/>
          <w:i/>
          <w:iCs/>
          <w:sz w:val="26"/>
          <w:szCs w:val="26"/>
        </w:rPr>
        <w:t xml:space="preserve">(Ban hành kèm theo </w:t>
      </w:r>
      <w:r w:rsidR="00D92176">
        <w:rPr>
          <w:rFonts w:ascii="Times New Roman" w:eastAsia="Times New Roman" w:hAnsi="Times New Roman" w:cs="Times New Roman"/>
          <w:i/>
          <w:iCs/>
          <w:sz w:val="26"/>
          <w:szCs w:val="26"/>
          <w:lang w:val="vi-VN"/>
        </w:rPr>
        <w:t>công văn</w:t>
      </w:r>
      <w:r w:rsidR="00212BCF">
        <w:rPr>
          <w:rFonts w:ascii="Times New Roman" w:eastAsia="Times New Roman" w:hAnsi="Times New Roman" w:cs="Times New Roman"/>
          <w:i/>
          <w:iCs/>
          <w:sz w:val="26"/>
          <w:szCs w:val="26"/>
        </w:rPr>
        <w:t xml:space="preserve"> số</w:t>
      </w:r>
      <w:r>
        <w:rPr>
          <w:rFonts w:ascii="Times New Roman" w:eastAsia="Times New Roman" w:hAnsi="Times New Roman" w:cs="Times New Roman"/>
          <w:i/>
          <w:iCs/>
          <w:sz w:val="26"/>
          <w:szCs w:val="26"/>
        </w:rPr>
        <w:t xml:space="preserve"> </w:t>
      </w:r>
      <w:r w:rsidR="0004609C">
        <w:rPr>
          <w:rFonts w:ascii="Times New Roman" w:eastAsia="Times New Roman" w:hAnsi="Times New Roman" w:cs="Times New Roman"/>
          <w:i/>
          <w:iCs/>
          <w:sz w:val="26"/>
          <w:szCs w:val="26"/>
        </w:rPr>
        <w:t xml:space="preserve"> </w:t>
      </w:r>
      <w:r>
        <w:rPr>
          <w:rFonts w:ascii="Times New Roman" w:eastAsia="Times New Roman" w:hAnsi="Times New Roman" w:cs="Times New Roman"/>
          <w:i/>
          <w:iCs/>
          <w:sz w:val="26"/>
          <w:szCs w:val="26"/>
        </w:rPr>
        <w:t xml:space="preserve">     </w:t>
      </w:r>
      <w:r w:rsidR="00831C28">
        <w:rPr>
          <w:rFonts w:ascii="Times New Roman" w:eastAsia="Times New Roman" w:hAnsi="Times New Roman" w:cs="Times New Roman"/>
          <w:i/>
          <w:iCs/>
          <w:sz w:val="26"/>
          <w:szCs w:val="26"/>
        </w:rPr>
        <w:t>/</w:t>
      </w:r>
      <w:r w:rsidR="00D92176">
        <w:rPr>
          <w:rFonts w:ascii="Times New Roman" w:eastAsia="Times New Roman" w:hAnsi="Times New Roman" w:cs="Times New Roman"/>
          <w:i/>
          <w:iCs/>
          <w:sz w:val="26"/>
          <w:szCs w:val="26"/>
          <w:lang w:val="vi-VN"/>
        </w:rPr>
        <w:t xml:space="preserve">VPCP- </w:t>
      </w:r>
      <w:r>
        <w:rPr>
          <w:rFonts w:ascii="Times New Roman" w:eastAsia="Times New Roman" w:hAnsi="Times New Roman" w:cs="Times New Roman"/>
          <w:i/>
          <w:iCs/>
          <w:sz w:val="26"/>
          <w:szCs w:val="26"/>
        </w:rPr>
        <w:t xml:space="preserve">TH ngày  </w:t>
      </w:r>
      <w:r w:rsidR="0004609C">
        <w:rPr>
          <w:rFonts w:ascii="Times New Roman" w:eastAsia="Times New Roman" w:hAnsi="Times New Roman" w:cs="Times New Roman"/>
          <w:i/>
          <w:iCs/>
          <w:sz w:val="26"/>
          <w:szCs w:val="26"/>
        </w:rPr>
        <w:t xml:space="preserve"> </w:t>
      </w:r>
      <w:r>
        <w:rPr>
          <w:rFonts w:ascii="Times New Roman" w:eastAsia="Times New Roman" w:hAnsi="Times New Roman" w:cs="Times New Roman"/>
          <w:i/>
          <w:iCs/>
          <w:sz w:val="26"/>
          <w:szCs w:val="26"/>
        </w:rPr>
        <w:t xml:space="preserve"> </w:t>
      </w:r>
      <w:r w:rsidRPr="001B2817">
        <w:rPr>
          <w:rFonts w:ascii="Times New Roman" w:eastAsia="Times New Roman" w:hAnsi="Times New Roman" w:cs="Times New Roman"/>
          <w:i/>
          <w:iCs/>
          <w:sz w:val="26"/>
          <w:szCs w:val="26"/>
        </w:rPr>
        <w:t xml:space="preserve"> tháng </w:t>
      </w:r>
      <w:r w:rsidR="00C21701">
        <w:rPr>
          <w:rFonts w:ascii="Times New Roman" w:eastAsia="Times New Roman" w:hAnsi="Times New Roman" w:cs="Times New Roman"/>
          <w:i/>
          <w:iCs/>
          <w:sz w:val="26"/>
          <w:szCs w:val="26"/>
        </w:rPr>
        <w:t>6</w:t>
      </w:r>
      <w:r>
        <w:rPr>
          <w:rFonts w:ascii="Times New Roman" w:eastAsia="Times New Roman" w:hAnsi="Times New Roman" w:cs="Times New Roman"/>
          <w:i/>
          <w:iCs/>
          <w:sz w:val="26"/>
          <w:szCs w:val="26"/>
        </w:rPr>
        <w:t xml:space="preserve"> năm 202</w:t>
      </w:r>
      <w:r w:rsidR="008837EC">
        <w:rPr>
          <w:rFonts w:ascii="Times New Roman" w:eastAsia="Times New Roman" w:hAnsi="Times New Roman" w:cs="Times New Roman"/>
          <w:i/>
          <w:iCs/>
          <w:sz w:val="26"/>
          <w:szCs w:val="26"/>
        </w:rPr>
        <w:t>4</w:t>
      </w:r>
      <w:r w:rsidR="00370BBF">
        <w:rPr>
          <w:rFonts w:ascii="Times New Roman" w:eastAsia="Times New Roman" w:hAnsi="Times New Roman" w:cs="Times New Roman"/>
          <w:i/>
          <w:iCs/>
          <w:sz w:val="26"/>
          <w:szCs w:val="26"/>
        </w:rPr>
        <w:t xml:space="preserve"> </w:t>
      </w:r>
    </w:p>
    <w:p w:rsidR="0008157C" w:rsidRPr="00FB5CF4" w:rsidRDefault="0008157C" w:rsidP="00370BBF">
      <w:pPr>
        <w:spacing w:after="0" w:line="240" w:lineRule="auto"/>
        <w:jc w:val="center"/>
        <w:rPr>
          <w:rFonts w:ascii="Times New Roman" w:eastAsia="Times New Roman" w:hAnsi="Times New Roman" w:cs="Times New Roman"/>
          <w:i/>
          <w:iCs/>
          <w:sz w:val="26"/>
          <w:szCs w:val="26"/>
        </w:rPr>
      </w:pPr>
      <w:r w:rsidRPr="001B2817">
        <w:rPr>
          <w:rFonts w:ascii="Times New Roman" w:eastAsia="Times New Roman" w:hAnsi="Times New Roman" w:cs="Times New Roman"/>
          <w:i/>
          <w:iCs/>
          <w:sz w:val="26"/>
          <w:szCs w:val="26"/>
        </w:rPr>
        <w:t xml:space="preserve">của </w:t>
      </w:r>
      <w:r w:rsidR="00D92176">
        <w:rPr>
          <w:rFonts w:ascii="Times New Roman" w:eastAsia="Times New Roman" w:hAnsi="Times New Roman" w:cs="Times New Roman"/>
          <w:i/>
          <w:iCs/>
          <w:sz w:val="26"/>
          <w:szCs w:val="26"/>
          <w:lang w:val="vi-VN"/>
        </w:rPr>
        <w:t>Văn phòng Chính phủ</w:t>
      </w:r>
      <w:r w:rsidR="008837EC">
        <w:rPr>
          <w:rFonts w:ascii="Times New Roman" w:eastAsia="Times New Roman" w:hAnsi="Times New Roman" w:cs="Times New Roman"/>
          <w:i/>
          <w:iCs/>
          <w:sz w:val="26"/>
          <w:szCs w:val="26"/>
        </w:rPr>
        <w:t>)</w:t>
      </w:r>
    </w:p>
    <w:p w:rsidR="0008157C" w:rsidRDefault="0008157C" w:rsidP="0008157C">
      <w:pPr>
        <w:spacing w:after="0"/>
        <w:rPr>
          <w:rFonts w:ascii="Times New Roman" w:eastAsia="Calibri" w:hAnsi="Times New Roman" w:cs="Times New Roman"/>
          <w:b/>
          <w:sz w:val="28"/>
          <w:szCs w:val="28"/>
        </w:rPr>
      </w:pPr>
    </w:p>
    <w:p w:rsidR="003A0546" w:rsidRPr="00334618" w:rsidRDefault="003A0546" w:rsidP="003A0546">
      <w:pPr>
        <w:spacing w:after="0"/>
        <w:rPr>
          <w:rFonts w:ascii="Times New Roman" w:eastAsia="Calibri" w:hAnsi="Times New Roman" w:cs="Times New Roman"/>
          <w:b/>
          <w:sz w:val="28"/>
          <w:szCs w:val="28"/>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41"/>
        <w:gridCol w:w="1417"/>
        <w:gridCol w:w="1134"/>
        <w:gridCol w:w="1418"/>
        <w:gridCol w:w="1729"/>
      </w:tblGrid>
      <w:tr w:rsidR="003A0546" w:rsidRPr="008C2E92" w:rsidTr="00FE402B">
        <w:trPr>
          <w:trHeight w:val="945"/>
          <w:tblHeader/>
        </w:trPr>
        <w:tc>
          <w:tcPr>
            <w:tcW w:w="709" w:type="dxa"/>
            <w:shd w:val="clear" w:color="auto" w:fill="auto"/>
            <w:vAlign w:val="center"/>
            <w:hideMark/>
          </w:tcPr>
          <w:p w:rsidR="003A0546" w:rsidRPr="00FE402B" w:rsidRDefault="00FE402B" w:rsidP="00F87722">
            <w:pPr>
              <w:spacing w:after="0"/>
              <w:jc w:val="center"/>
              <w:rPr>
                <w:rFonts w:ascii="Times New Roman" w:eastAsia="Times New Roman" w:hAnsi="Times New Roman" w:cs="Times New Roman"/>
                <w:b/>
                <w:bCs/>
                <w:color w:val="000000"/>
                <w:sz w:val="24"/>
                <w:szCs w:val="24"/>
              </w:rPr>
            </w:pPr>
            <w:r w:rsidRPr="00FE402B">
              <w:rPr>
                <w:rFonts w:ascii="Times New Roman" w:eastAsia="Times New Roman" w:hAnsi="Times New Roman" w:cs="Times New Roman"/>
                <w:b/>
                <w:bCs/>
                <w:color w:val="000000"/>
                <w:sz w:val="24"/>
                <w:szCs w:val="24"/>
              </w:rPr>
              <w:t>STT</w:t>
            </w:r>
          </w:p>
        </w:tc>
        <w:tc>
          <w:tcPr>
            <w:tcW w:w="3941" w:type="dxa"/>
            <w:shd w:val="clear" w:color="auto" w:fill="auto"/>
            <w:vAlign w:val="center"/>
            <w:hideMark/>
          </w:tcPr>
          <w:p w:rsidR="003A0546" w:rsidRPr="008C2E92" w:rsidRDefault="003A0546" w:rsidP="00F87722">
            <w:pPr>
              <w:spacing w:after="0"/>
              <w:jc w:val="center"/>
              <w:rPr>
                <w:rFonts w:ascii="Times New Roman" w:eastAsia="Times New Roman" w:hAnsi="Times New Roman" w:cs="Times New Roman"/>
                <w:b/>
                <w:bCs/>
                <w:color w:val="000000"/>
                <w:sz w:val="24"/>
                <w:szCs w:val="24"/>
              </w:rPr>
            </w:pPr>
            <w:r w:rsidRPr="008C2E92">
              <w:rPr>
                <w:rFonts w:ascii="Times New Roman" w:eastAsia="Times New Roman" w:hAnsi="Times New Roman" w:cs="Times New Roman"/>
                <w:b/>
                <w:bCs/>
                <w:color w:val="000000"/>
                <w:sz w:val="24"/>
                <w:szCs w:val="24"/>
              </w:rPr>
              <w:t>Tên đề án</w:t>
            </w:r>
          </w:p>
        </w:tc>
        <w:tc>
          <w:tcPr>
            <w:tcW w:w="1417" w:type="dxa"/>
            <w:shd w:val="clear" w:color="auto" w:fill="auto"/>
            <w:vAlign w:val="center"/>
            <w:hideMark/>
          </w:tcPr>
          <w:p w:rsidR="003A0546" w:rsidRPr="008C2E92" w:rsidRDefault="003A0546" w:rsidP="00F87722">
            <w:pPr>
              <w:spacing w:after="0"/>
              <w:jc w:val="center"/>
              <w:rPr>
                <w:rFonts w:ascii="Times New Roman" w:eastAsia="Times New Roman" w:hAnsi="Times New Roman" w:cs="Times New Roman"/>
                <w:b/>
                <w:bCs/>
                <w:color w:val="000000"/>
                <w:sz w:val="24"/>
                <w:szCs w:val="24"/>
              </w:rPr>
            </w:pPr>
            <w:r w:rsidRPr="008C2E92">
              <w:rPr>
                <w:rFonts w:ascii="Times New Roman" w:eastAsia="Times New Roman" w:hAnsi="Times New Roman" w:cs="Times New Roman"/>
                <w:b/>
                <w:bCs/>
                <w:color w:val="000000"/>
                <w:sz w:val="24"/>
                <w:szCs w:val="24"/>
              </w:rPr>
              <w:t>Bộ, cơ quan trình</w:t>
            </w:r>
          </w:p>
        </w:tc>
        <w:tc>
          <w:tcPr>
            <w:tcW w:w="1134" w:type="dxa"/>
            <w:shd w:val="clear" w:color="auto" w:fill="auto"/>
            <w:vAlign w:val="center"/>
            <w:hideMark/>
          </w:tcPr>
          <w:p w:rsidR="003A0546" w:rsidRPr="008C2E92" w:rsidRDefault="003A0546" w:rsidP="00F87722">
            <w:pPr>
              <w:spacing w:after="0"/>
              <w:jc w:val="center"/>
              <w:rPr>
                <w:rFonts w:ascii="Times New Roman" w:eastAsia="Times New Roman" w:hAnsi="Times New Roman" w:cs="Times New Roman"/>
                <w:b/>
                <w:bCs/>
                <w:color w:val="000000"/>
                <w:sz w:val="24"/>
                <w:szCs w:val="24"/>
              </w:rPr>
            </w:pPr>
            <w:r w:rsidRPr="008C2E92">
              <w:rPr>
                <w:rFonts w:ascii="Times New Roman" w:eastAsia="Times New Roman" w:hAnsi="Times New Roman" w:cs="Times New Roman"/>
                <w:b/>
                <w:bCs/>
                <w:color w:val="000000"/>
                <w:sz w:val="24"/>
                <w:szCs w:val="24"/>
              </w:rPr>
              <w:t>Vụ thuộc VPCP theo dõi</w:t>
            </w:r>
          </w:p>
        </w:tc>
        <w:tc>
          <w:tcPr>
            <w:tcW w:w="1418" w:type="dxa"/>
            <w:shd w:val="clear" w:color="auto" w:fill="auto"/>
            <w:vAlign w:val="center"/>
            <w:hideMark/>
          </w:tcPr>
          <w:p w:rsidR="003A0546" w:rsidRPr="008C2E92" w:rsidRDefault="003A0546" w:rsidP="00F87722">
            <w:pPr>
              <w:spacing w:after="0"/>
              <w:jc w:val="center"/>
              <w:rPr>
                <w:rFonts w:ascii="Times New Roman" w:eastAsia="Times New Roman" w:hAnsi="Times New Roman" w:cs="Times New Roman"/>
                <w:b/>
                <w:bCs/>
                <w:color w:val="000000"/>
                <w:sz w:val="24"/>
                <w:szCs w:val="24"/>
              </w:rPr>
            </w:pPr>
            <w:r w:rsidRPr="008C2E92">
              <w:rPr>
                <w:rFonts w:ascii="Times New Roman" w:eastAsia="Times New Roman" w:hAnsi="Times New Roman" w:cs="Times New Roman"/>
                <w:b/>
                <w:bCs/>
                <w:color w:val="000000"/>
                <w:sz w:val="24"/>
                <w:szCs w:val="24"/>
              </w:rPr>
              <w:t>Chuyên viên theo dõi</w:t>
            </w:r>
          </w:p>
        </w:tc>
        <w:tc>
          <w:tcPr>
            <w:tcW w:w="1729" w:type="dxa"/>
            <w:shd w:val="clear" w:color="auto" w:fill="auto"/>
            <w:vAlign w:val="center"/>
            <w:hideMark/>
          </w:tcPr>
          <w:p w:rsidR="003A0546" w:rsidRPr="008C2E92" w:rsidRDefault="003A0546" w:rsidP="00F87722">
            <w:pPr>
              <w:spacing w:after="0"/>
              <w:jc w:val="center"/>
              <w:rPr>
                <w:rFonts w:ascii="Times New Roman" w:eastAsia="Times New Roman" w:hAnsi="Times New Roman" w:cs="Times New Roman"/>
                <w:b/>
                <w:bCs/>
                <w:color w:val="000000"/>
                <w:sz w:val="24"/>
                <w:szCs w:val="24"/>
              </w:rPr>
            </w:pPr>
            <w:r w:rsidRPr="008C2E92">
              <w:rPr>
                <w:rFonts w:ascii="Times New Roman" w:eastAsia="Times New Roman" w:hAnsi="Times New Roman" w:cs="Times New Roman"/>
                <w:b/>
                <w:bCs/>
                <w:color w:val="000000"/>
                <w:sz w:val="24"/>
                <w:szCs w:val="24"/>
              </w:rPr>
              <w:t>Văn bản nguồn</w:t>
            </w:r>
          </w:p>
        </w:tc>
      </w:tr>
      <w:tr w:rsidR="003A0546" w:rsidRPr="008C2E92" w:rsidTr="00FE402B">
        <w:trPr>
          <w:trHeight w:val="541"/>
        </w:trPr>
        <w:tc>
          <w:tcPr>
            <w:tcW w:w="10348" w:type="dxa"/>
            <w:gridSpan w:val="6"/>
            <w:shd w:val="clear" w:color="auto" w:fill="auto"/>
            <w:vAlign w:val="center"/>
            <w:hideMark/>
          </w:tcPr>
          <w:p w:rsidR="003A0546" w:rsidRPr="008C2E92" w:rsidRDefault="003A0546" w:rsidP="00F87722">
            <w:pPr>
              <w:spacing w:after="0"/>
              <w:jc w:val="both"/>
              <w:rPr>
                <w:rFonts w:ascii="Times New Roman" w:eastAsia="Times New Roman" w:hAnsi="Times New Roman" w:cs="Times New Roman"/>
                <w:color w:val="000000"/>
                <w:spacing w:val="-10"/>
                <w:sz w:val="24"/>
                <w:szCs w:val="24"/>
              </w:rPr>
            </w:pPr>
            <w:r w:rsidRPr="008C2E92">
              <w:rPr>
                <w:rFonts w:ascii="Times New Roman" w:eastAsia="Calibri" w:hAnsi="Times New Roman" w:cs="Times New Roman"/>
                <w:b/>
                <w:sz w:val="24"/>
                <w:szCs w:val="24"/>
              </w:rPr>
              <w:t xml:space="preserve"> I. </w:t>
            </w:r>
            <w:r>
              <w:rPr>
                <w:rFonts w:ascii="Times New Roman" w:eastAsia="Calibri" w:hAnsi="Times New Roman" w:cs="Times New Roman"/>
                <w:b/>
                <w:sz w:val="24"/>
                <w:szCs w:val="24"/>
              </w:rPr>
              <w:t>Phiên họp Chính phủ</w:t>
            </w:r>
            <w:r w:rsidR="004720F8">
              <w:rPr>
                <w:rFonts w:ascii="Times New Roman" w:eastAsia="Calibri" w:hAnsi="Times New Roman" w:cs="Times New Roman"/>
                <w:b/>
                <w:sz w:val="24"/>
                <w:szCs w:val="24"/>
              </w:rPr>
              <w:t xml:space="preserve"> thường</w:t>
            </w:r>
            <w:r>
              <w:rPr>
                <w:rFonts w:ascii="Times New Roman" w:eastAsia="Calibri" w:hAnsi="Times New Roman" w:cs="Times New Roman"/>
                <w:b/>
                <w:sz w:val="24"/>
                <w:szCs w:val="24"/>
              </w:rPr>
              <w:t xml:space="preserve"> kỳ và Hội nghị Chính phủ với địa phương</w:t>
            </w:r>
          </w:p>
        </w:tc>
      </w:tr>
      <w:tr w:rsidR="003A0546" w:rsidRPr="008C2E92" w:rsidTr="00FE402B">
        <w:trPr>
          <w:trHeight w:val="541"/>
        </w:trPr>
        <w:tc>
          <w:tcPr>
            <w:tcW w:w="10348" w:type="dxa"/>
            <w:gridSpan w:val="6"/>
            <w:shd w:val="clear" w:color="auto" w:fill="auto"/>
            <w:vAlign w:val="center"/>
          </w:tcPr>
          <w:p w:rsidR="003A0546" w:rsidRPr="008C2E92" w:rsidRDefault="003A0546" w:rsidP="00F87722">
            <w:pPr>
              <w:spacing w:after="0"/>
              <w:jc w:val="both"/>
              <w:rPr>
                <w:rFonts w:ascii="Times New Roman" w:eastAsia="Calibri" w:hAnsi="Times New Roman" w:cs="Times New Roman"/>
                <w:b/>
                <w:spacing w:val="-10"/>
                <w:sz w:val="24"/>
                <w:szCs w:val="24"/>
              </w:rPr>
            </w:pPr>
            <w:r w:rsidRPr="008C2E92">
              <w:rPr>
                <w:rFonts w:ascii="Times New Roman" w:eastAsia="Calibri" w:hAnsi="Times New Roman" w:cs="Times New Roman"/>
                <w:b/>
                <w:spacing w:val="-10"/>
                <w:sz w:val="24"/>
                <w:szCs w:val="24"/>
              </w:rPr>
              <w:t>* Nội dung trình bày và thảo luận</w:t>
            </w:r>
          </w:p>
        </w:tc>
      </w:tr>
      <w:tr w:rsidR="003A0546" w:rsidRPr="008C2E92" w:rsidTr="00FE402B">
        <w:trPr>
          <w:trHeight w:val="856"/>
        </w:trPr>
        <w:tc>
          <w:tcPr>
            <w:tcW w:w="709" w:type="dxa"/>
            <w:shd w:val="clear" w:color="auto" w:fill="auto"/>
            <w:vAlign w:val="center"/>
          </w:tcPr>
          <w:p w:rsidR="003A0546" w:rsidRPr="00061345" w:rsidRDefault="003A0546" w:rsidP="00FE402B">
            <w:pPr>
              <w:pStyle w:val="ListParagraph"/>
              <w:numPr>
                <w:ilvl w:val="0"/>
                <w:numId w:val="12"/>
              </w:numPr>
              <w:spacing w:after="0" w:line="240" w:lineRule="auto"/>
              <w:ind w:left="527" w:hanging="357"/>
              <w:jc w:val="center"/>
              <w:rPr>
                <w:rFonts w:ascii="Times New Roman" w:eastAsia="Times New Roman" w:hAnsi="Times New Roman" w:cs="Times New Roman"/>
                <w:bCs/>
                <w:color w:val="000000"/>
                <w:sz w:val="24"/>
                <w:szCs w:val="24"/>
              </w:rPr>
            </w:pPr>
          </w:p>
        </w:tc>
        <w:tc>
          <w:tcPr>
            <w:tcW w:w="3941" w:type="dxa"/>
            <w:shd w:val="clear" w:color="auto" w:fill="auto"/>
            <w:vAlign w:val="center"/>
          </w:tcPr>
          <w:p w:rsidR="003A0546" w:rsidRPr="007B525A" w:rsidRDefault="00061345" w:rsidP="00061345">
            <w:pPr>
              <w:spacing w:after="0" w:line="240" w:lineRule="auto"/>
              <w:jc w:val="both"/>
              <w:rPr>
                <w:rFonts w:ascii="Times New Roman" w:eastAsia="Times New Roman" w:hAnsi="Times New Roman" w:cs="Times New Roman"/>
                <w:color w:val="000000"/>
                <w:sz w:val="24"/>
                <w:szCs w:val="24"/>
                <w:lang w:eastAsia="vi-VN"/>
              </w:rPr>
            </w:pPr>
            <w:r w:rsidRPr="00061345">
              <w:rPr>
                <w:rFonts w:ascii="Times New Roman" w:eastAsia="Times New Roman" w:hAnsi="Times New Roman" w:cs="Times New Roman"/>
                <w:color w:val="000000"/>
                <w:sz w:val="24"/>
                <w:szCs w:val="24"/>
                <w:lang w:eastAsia="vi-VN"/>
              </w:rPr>
              <w:t>Báo cáo tình hình kinh tế - xã hội tháng 6 và 6 tháng đầu năm 2024; tình hình thực hiện Nghị quyết số 01/NQ-CP ngày 05/01/2024 của Chính phủ</w:t>
            </w:r>
          </w:p>
        </w:tc>
        <w:tc>
          <w:tcPr>
            <w:tcW w:w="1417" w:type="dxa"/>
            <w:shd w:val="clear" w:color="auto" w:fill="auto"/>
            <w:vAlign w:val="center"/>
          </w:tcPr>
          <w:p w:rsidR="003A0546" w:rsidRPr="007B525A" w:rsidRDefault="003A0546" w:rsidP="00F87722">
            <w:pPr>
              <w:spacing w:after="0" w:line="240" w:lineRule="auto"/>
              <w:jc w:val="center"/>
              <w:rPr>
                <w:rFonts w:ascii="Times New Roman" w:eastAsia="Times New Roman" w:hAnsi="Times New Roman" w:cs="Times New Roman"/>
                <w:color w:val="000000"/>
                <w:sz w:val="24"/>
                <w:szCs w:val="24"/>
                <w:lang w:eastAsia="vi-VN"/>
              </w:rPr>
            </w:pPr>
            <w:r w:rsidRPr="008C2E92">
              <w:rPr>
                <w:rFonts w:ascii="Times New Roman" w:eastAsia="Times New Roman" w:hAnsi="Times New Roman" w:cs="Times New Roman"/>
                <w:color w:val="000000"/>
                <w:sz w:val="24"/>
                <w:szCs w:val="24"/>
                <w:lang w:eastAsia="vi-VN"/>
              </w:rPr>
              <w:t>Bộ Kế hoạch và ĐT</w:t>
            </w:r>
          </w:p>
        </w:tc>
        <w:tc>
          <w:tcPr>
            <w:tcW w:w="1134" w:type="dxa"/>
            <w:shd w:val="clear" w:color="auto" w:fill="auto"/>
            <w:vAlign w:val="center"/>
          </w:tcPr>
          <w:p w:rsidR="003A0546" w:rsidRPr="008C2E92" w:rsidRDefault="003A0546" w:rsidP="00F87722">
            <w:pPr>
              <w:spacing w:after="0"/>
              <w:jc w:val="center"/>
              <w:rPr>
                <w:rFonts w:ascii="Times New Roman" w:hAnsi="Times New Roman" w:cs="Times New Roman"/>
                <w:color w:val="000000"/>
                <w:sz w:val="24"/>
                <w:szCs w:val="24"/>
              </w:rPr>
            </w:pPr>
            <w:r w:rsidRPr="008C2E92">
              <w:rPr>
                <w:rFonts w:ascii="Times New Roman" w:hAnsi="Times New Roman" w:cs="Times New Roman"/>
                <w:color w:val="000000"/>
                <w:sz w:val="24"/>
                <w:szCs w:val="24"/>
              </w:rPr>
              <w:t>KTTH</w:t>
            </w:r>
          </w:p>
        </w:tc>
        <w:tc>
          <w:tcPr>
            <w:tcW w:w="1418" w:type="dxa"/>
            <w:shd w:val="clear" w:color="auto" w:fill="auto"/>
            <w:vAlign w:val="center"/>
          </w:tcPr>
          <w:p w:rsidR="003A0546" w:rsidRPr="008C2E92" w:rsidRDefault="003A0546" w:rsidP="00F87722">
            <w:pPr>
              <w:spacing w:after="0"/>
              <w:jc w:val="center"/>
              <w:rPr>
                <w:rFonts w:ascii="Times New Roman" w:hAnsi="Times New Roman" w:cs="Times New Roman"/>
                <w:color w:val="000000"/>
                <w:sz w:val="24"/>
                <w:szCs w:val="24"/>
              </w:rPr>
            </w:pPr>
            <w:proofErr w:type="spellStart"/>
            <w:r w:rsidRPr="008C2E92">
              <w:rPr>
                <w:rFonts w:ascii="Times New Roman" w:eastAsia="Times New Roman" w:hAnsi="Times New Roman" w:cs="Times New Roman"/>
                <w:color w:val="000000"/>
                <w:sz w:val="24"/>
                <w:szCs w:val="24"/>
              </w:rPr>
              <w:t>Nguyễn</w:t>
            </w:r>
            <w:proofErr w:type="spellEnd"/>
            <w:r w:rsidRPr="008C2E92">
              <w:rPr>
                <w:rFonts w:ascii="Times New Roman" w:eastAsia="Times New Roman" w:hAnsi="Times New Roman" w:cs="Times New Roman"/>
                <w:color w:val="000000"/>
                <w:sz w:val="24"/>
                <w:szCs w:val="24"/>
              </w:rPr>
              <w:t xml:space="preserve"> Thành Chung</w:t>
            </w:r>
          </w:p>
        </w:tc>
        <w:tc>
          <w:tcPr>
            <w:tcW w:w="1729" w:type="dxa"/>
            <w:shd w:val="clear" w:color="auto" w:fill="auto"/>
            <w:vAlign w:val="center"/>
          </w:tcPr>
          <w:p w:rsidR="003A0546" w:rsidRPr="008C2E92" w:rsidRDefault="003A0546" w:rsidP="00F87722">
            <w:pPr>
              <w:spacing w:after="0"/>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Nhiệm vụ thường niên</w:t>
            </w:r>
          </w:p>
        </w:tc>
      </w:tr>
      <w:tr w:rsidR="000314FE" w:rsidRPr="008C2E92" w:rsidTr="00FE402B">
        <w:trPr>
          <w:trHeight w:val="856"/>
        </w:trPr>
        <w:tc>
          <w:tcPr>
            <w:tcW w:w="709" w:type="dxa"/>
            <w:shd w:val="clear" w:color="auto" w:fill="auto"/>
            <w:vAlign w:val="center"/>
          </w:tcPr>
          <w:p w:rsidR="000314FE" w:rsidRPr="00061345" w:rsidRDefault="000314FE" w:rsidP="00FE402B">
            <w:pPr>
              <w:pStyle w:val="ListParagraph"/>
              <w:numPr>
                <w:ilvl w:val="0"/>
                <w:numId w:val="12"/>
              </w:numPr>
              <w:spacing w:after="0" w:line="240" w:lineRule="auto"/>
              <w:ind w:left="527" w:hanging="357"/>
              <w:jc w:val="center"/>
              <w:rPr>
                <w:rFonts w:ascii="Times New Roman" w:eastAsia="Times New Roman" w:hAnsi="Times New Roman" w:cs="Times New Roman"/>
                <w:bCs/>
                <w:color w:val="000000"/>
                <w:sz w:val="24"/>
                <w:szCs w:val="24"/>
              </w:rPr>
            </w:pPr>
          </w:p>
        </w:tc>
        <w:tc>
          <w:tcPr>
            <w:tcW w:w="3941" w:type="dxa"/>
            <w:shd w:val="clear" w:color="auto" w:fill="auto"/>
            <w:vAlign w:val="center"/>
          </w:tcPr>
          <w:p w:rsidR="000314FE" w:rsidRPr="00061345" w:rsidRDefault="000314FE" w:rsidP="000314FE">
            <w:pPr>
              <w:spacing w:after="0" w:line="240" w:lineRule="auto"/>
              <w:jc w:val="both"/>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eastAsia="vi-VN"/>
              </w:rPr>
              <w:t>Báo cáo đánh giá tình hình và kết quả thực hiện Nghị quyết về những nhiệm vụ, giải pháp chủ yếu cải thiện môi trường kinh doanh, nâng cao năng lực cạnh tranh quốc gia 6 tháng đầu năm 2024</w:t>
            </w:r>
          </w:p>
        </w:tc>
        <w:tc>
          <w:tcPr>
            <w:tcW w:w="1417" w:type="dxa"/>
            <w:shd w:val="clear" w:color="auto" w:fill="auto"/>
            <w:vAlign w:val="center"/>
          </w:tcPr>
          <w:p w:rsidR="000314FE" w:rsidRPr="007B525A" w:rsidRDefault="000314FE" w:rsidP="000314FE">
            <w:pPr>
              <w:spacing w:after="0" w:line="240" w:lineRule="auto"/>
              <w:jc w:val="center"/>
              <w:rPr>
                <w:rFonts w:ascii="Times New Roman" w:eastAsia="Times New Roman" w:hAnsi="Times New Roman" w:cs="Times New Roman"/>
                <w:color w:val="000000"/>
                <w:sz w:val="24"/>
                <w:szCs w:val="24"/>
                <w:lang w:eastAsia="vi-VN"/>
              </w:rPr>
            </w:pPr>
            <w:r w:rsidRPr="008C2E92">
              <w:rPr>
                <w:rFonts w:ascii="Times New Roman" w:eastAsia="Times New Roman" w:hAnsi="Times New Roman" w:cs="Times New Roman"/>
                <w:color w:val="000000"/>
                <w:sz w:val="24"/>
                <w:szCs w:val="24"/>
                <w:lang w:eastAsia="vi-VN"/>
              </w:rPr>
              <w:t>Bộ Kế hoạch và ĐT</w:t>
            </w:r>
          </w:p>
        </w:tc>
        <w:tc>
          <w:tcPr>
            <w:tcW w:w="1134" w:type="dxa"/>
            <w:shd w:val="clear" w:color="auto" w:fill="auto"/>
            <w:vAlign w:val="center"/>
          </w:tcPr>
          <w:p w:rsidR="000314FE" w:rsidRPr="008C2E92" w:rsidRDefault="000314FE" w:rsidP="000314FE">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KSTT</w:t>
            </w:r>
          </w:p>
        </w:tc>
        <w:tc>
          <w:tcPr>
            <w:tcW w:w="1418" w:type="dxa"/>
            <w:shd w:val="clear" w:color="auto" w:fill="auto"/>
            <w:vAlign w:val="center"/>
          </w:tcPr>
          <w:p w:rsidR="000314FE" w:rsidRPr="008C2E92" w:rsidRDefault="000314FE" w:rsidP="000314FE">
            <w:pPr>
              <w:spacing w:after="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Nguyễn</w:t>
            </w:r>
            <w:proofErr w:type="spellEnd"/>
            <w:r>
              <w:rPr>
                <w:rFonts w:ascii="Times New Roman" w:eastAsia="Times New Roman" w:hAnsi="Times New Roman" w:cs="Times New Roman"/>
                <w:color w:val="000000"/>
                <w:sz w:val="24"/>
                <w:szCs w:val="24"/>
              </w:rPr>
              <w:t xml:space="preserve"> Thị Trà Lê</w:t>
            </w:r>
          </w:p>
        </w:tc>
        <w:tc>
          <w:tcPr>
            <w:tcW w:w="1729" w:type="dxa"/>
            <w:shd w:val="clear" w:color="auto" w:fill="auto"/>
            <w:vAlign w:val="center"/>
          </w:tcPr>
          <w:p w:rsidR="000314FE" w:rsidRDefault="000314FE" w:rsidP="000314FE">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Nghị quyết số 02/NQ-CP ngày 05/01/2024</w:t>
            </w:r>
          </w:p>
        </w:tc>
      </w:tr>
      <w:tr w:rsidR="000314FE" w:rsidRPr="008C2E92" w:rsidTr="00FE402B">
        <w:trPr>
          <w:trHeight w:val="856"/>
        </w:trPr>
        <w:tc>
          <w:tcPr>
            <w:tcW w:w="709" w:type="dxa"/>
            <w:shd w:val="clear" w:color="auto" w:fill="auto"/>
            <w:vAlign w:val="center"/>
          </w:tcPr>
          <w:p w:rsidR="000314FE" w:rsidRPr="00061345" w:rsidRDefault="000314FE" w:rsidP="00FE402B">
            <w:pPr>
              <w:pStyle w:val="ListParagraph"/>
              <w:numPr>
                <w:ilvl w:val="0"/>
                <w:numId w:val="12"/>
              </w:numPr>
              <w:spacing w:after="0" w:line="240" w:lineRule="auto"/>
              <w:ind w:left="527" w:hanging="357"/>
              <w:jc w:val="center"/>
              <w:rPr>
                <w:rFonts w:ascii="Times New Roman" w:eastAsia="Times New Roman" w:hAnsi="Times New Roman" w:cs="Times New Roman"/>
                <w:bCs/>
                <w:color w:val="000000"/>
                <w:sz w:val="24"/>
                <w:szCs w:val="24"/>
              </w:rPr>
            </w:pPr>
          </w:p>
        </w:tc>
        <w:tc>
          <w:tcPr>
            <w:tcW w:w="3941" w:type="dxa"/>
            <w:tcBorders>
              <w:top w:val="nil"/>
              <w:left w:val="single" w:sz="4" w:space="0" w:color="auto"/>
              <w:bottom w:val="single" w:sz="4" w:space="0" w:color="auto"/>
              <w:right w:val="single" w:sz="4" w:space="0" w:color="auto"/>
            </w:tcBorders>
            <w:shd w:val="clear" w:color="auto" w:fill="auto"/>
            <w:vAlign w:val="center"/>
          </w:tcPr>
          <w:p w:rsidR="000314FE" w:rsidRPr="00A65EFA" w:rsidRDefault="000314FE" w:rsidP="000314FE">
            <w:pPr>
              <w:spacing w:after="0" w:line="240" w:lineRule="auto"/>
              <w:jc w:val="both"/>
              <w:rPr>
                <w:rFonts w:ascii="Times New Roman" w:eastAsia="Times New Roman" w:hAnsi="Times New Roman" w:cs="Times New Roman"/>
                <w:color w:val="000000"/>
                <w:sz w:val="24"/>
                <w:szCs w:val="24"/>
                <w:lang w:eastAsia="vi-VN"/>
              </w:rPr>
            </w:pPr>
            <w:r w:rsidRPr="00A65EFA">
              <w:rPr>
                <w:rFonts w:ascii="Times New Roman" w:eastAsia="Times New Roman" w:hAnsi="Times New Roman" w:cs="Times New Roman"/>
                <w:color w:val="000000"/>
                <w:sz w:val="24"/>
                <w:szCs w:val="24"/>
                <w:lang w:eastAsia="vi-VN"/>
              </w:rPr>
              <w:t>Báo cáo đánh giá tình hình thực hiện ngân sách nhà nước 6 tháng đầu năm 2024</w:t>
            </w:r>
          </w:p>
        </w:tc>
        <w:tc>
          <w:tcPr>
            <w:tcW w:w="1417" w:type="dxa"/>
            <w:tcBorders>
              <w:top w:val="nil"/>
              <w:left w:val="nil"/>
              <w:bottom w:val="single" w:sz="4" w:space="0" w:color="auto"/>
              <w:right w:val="single" w:sz="4" w:space="0" w:color="auto"/>
            </w:tcBorders>
            <w:shd w:val="clear" w:color="auto" w:fill="auto"/>
            <w:vAlign w:val="center"/>
          </w:tcPr>
          <w:p w:rsidR="000314FE" w:rsidRPr="00A65EFA" w:rsidRDefault="000314FE" w:rsidP="000314FE">
            <w:pPr>
              <w:spacing w:after="0" w:line="240" w:lineRule="auto"/>
              <w:jc w:val="center"/>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eastAsia="vi-VN"/>
              </w:rPr>
              <w:t>Bộ Tài chính</w:t>
            </w:r>
            <w:r w:rsidRPr="00A65EFA">
              <w:rPr>
                <w:rFonts w:ascii="Times New Roman" w:eastAsia="Times New Roman" w:hAnsi="Times New Roman" w:cs="Times New Roman"/>
                <w:color w:val="000000"/>
                <w:sz w:val="24"/>
                <w:szCs w:val="24"/>
                <w:lang w:eastAsia="vi-VN"/>
              </w:rPr>
              <w:t xml:space="preserve"> </w:t>
            </w:r>
          </w:p>
        </w:tc>
        <w:tc>
          <w:tcPr>
            <w:tcW w:w="1134" w:type="dxa"/>
            <w:tcBorders>
              <w:top w:val="nil"/>
              <w:left w:val="nil"/>
              <w:bottom w:val="single" w:sz="4" w:space="0" w:color="auto"/>
              <w:right w:val="single" w:sz="4" w:space="0" w:color="auto"/>
            </w:tcBorders>
            <w:shd w:val="clear" w:color="auto" w:fill="auto"/>
            <w:vAlign w:val="center"/>
          </w:tcPr>
          <w:p w:rsidR="000314FE" w:rsidRPr="00A65EFA" w:rsidRDefault="000314FE" w:rsidP="000314FE">
            <w:pPr>
              <w:spacing w:after="0" w:line="240" w:lineRule="auto"/>
              <w:jc w:val="center"/>
              <w:rPr>
                <w:rFonts w:ascii="Times New Roman" w:eastAsia="Times New Roman" w:hAnsi="Times New Roman" w:cs="Times New Roman"/>
                <w:color w:val="000000"/>
                <w:sz w:val="24"/>
                <w:szCs w:val="24"/>
                <w:lang w:eastAsia="vi-VN"/>
              </w:rPr>
            </w:pPr>
            <w:r w:rsidRPr="00A65EFA">
              <w:rPr>
                <w:rFonts w:ascii="Times New Roman" w:eastAsia="Times New Roman" w:hAnsi="Times New Roman" w:cs="Times New Roman"/>
                <w:color w:val="000000"/>
                <w:sz w:val="24"/>
                <w:szCs w:val="24"/>
                <w:lang w:eastAsia="vi-VN"/>
              </w:rPr>
              <w:t>KTTH</w:t>
            </w:r>
          </w:p>
        </w:tc>
        <w:tc>
          <w:tcPr>
            <w:tcW w:w="1418" w:type="dxa"/>
            <w:tcBorders>
              <w:top w:val="nil"/>
              <w:left w:val="nil"/>
              <w:bottom w:val="single" w:sz="4" w:space="0" w:color="auto"/>
              <w:right w:val="single" w:sz="4" w:space="0" w:color="auto"/>
            </w:tcBorders>
            <w:shd w:val="clear" w:color="auto" w:fill="auto"/>
            <w:vAlign w:val="center"/>
          </w:tcPr>
          <w:p w:rsidR="000314FE" w:rsidRPr="00A65EFA" w:rsidRDefault="000314FE" w:rsidP="000314FE">
            <w:pPr>
              <w:spacing w:after="0" w:line="240" w:lineRule="auto"/>
              <w:jc w:val="center"/>
              <w:rPr>
                <w:rFonts w:ascii="Times New Roman" w:eastAsia="Times New Roman" w:hAnsi="Times New Roman" w:cs="Times New Roman"/>
                <w:color w:val="000000"/>
                <w:sz w:val="24"/>
                <w:szCs w:val="24"/>
                <w:lang w:eastAsia="vi-VN"/>
              </w:rPr>
            </w:pPr>
            <w:r w:rsidRPr="00A65EFA">
              <w:rPr>
                <w:rFonts w:ascii="Times New Roman" w:eastAsia="Times New Roman" w:hAnsi="Times New Roman" w:cs="Times New Roman"/>
                <w:color w:val="000000"/>
                <w:sz w:val="24"/>
                <w:szCs w:val="24"/>
                <w:lang w:eastAsia="vi-VN"/>
              </w:rPr>
              <w:t> </w:t>
            </w:r>
            <w:r>
              <w:rPr>
                <w:rFonts w:ascii="Times New Roman" w:eastAsia="Times New Roman" w:hAnsi="Times New Roman" w:cs="Times New Roman"/>
                <w:color w:val="000000"/>
                <w:sz w:val="24"/>
                <w:szCs w:val="24"/>
                <w:lang w:eastAsia="vi-VN"/>
              </w:rPr>
              <w:t>Phạm Hoàng Dương</w:t>
            </w:r>
          </w:p>
        </w:tc>
        <w:tc>
          <w:tcPr>
            <w:tcW w:w="1729" w:type="dxa"/>
            <w:tcBorders>
              <w:top w:val="nil"/>
              <w:left w:val="nil"/>
              <w:bottom w:val="single" w:sz="4" w:space="0" w:color="auto"/>
              <w:right w:val="single" w:sz="4" w:space="0" w:color="auto"/>
            </w:tcBorders>
            <w:shd w:val="clear" w:color="auto" w:fill="auto"/>
            <w:vAlign w:val="center"/>
          </w:tcPr>
          <w:p w:rsidR="000314FE" w:rsidRPr="00A65EFA" w:rsidRDefault="000314FE" w:rsidP="000314FE">
            <w:pPr>
              <w:spacing w:after="0" w:line="240" w:lineRule="auto"/>
              <w:jc w:val="center"/>
              <w:rPr>
                <w:rFonts w:ascii="Times New Roman" w:eastAsia="Times New Roman" w:hAnsi="Times New Roman" w:cs="Times New Roman"/>
                <w:color w:val="000000"/>
                <w:sz w:val="24"/>
                <w:szCs w:val="24"/>
                <w:lang w:eastAsia="vi-VN"/>
              </w:rPr>
            </w:pPr>
            <w:r w:rsidRPr="00A65EFA">
              <w:rPr>
                <w:rFonts w:ascii="Times New Roman" w:eastAsia="Times New Roman" w:hAnsi="Times New Roman" w:cs="Times New Roman"/>
                <w:color w:val="000000"/>
                <w:sz w:val="24"/>
                <w:szCs w:val="24"/>
                <w:lang w:eastAsia="vi-VN"/>
              </w:rPr>
              <w:t xml:space="preserve">Nhiệm vụ thường xuyên </w:t>
            </w:r>
          </w:p>
        </w:tc>
      </w:tr>
      <w:tr w:rsidR="000314FE" w:rsidRPr="008C2E92" w:rsidTr="00FE402B">
        <w:trPr>
          <w:trHeight w:val="507"/>
        </w:trPr>
        <w:tc>
          <w:tcPr>
            <w:tcW w:w="10348" w:type="dxa"/>
            <w:gridSpan w:val="6"/>
            <w:shd w:val="clear" w:color="auto" w:fill="auto"/>
            <w:vAlign w:val="center"/>
          </w:tcPr>
          <w:p w:rsidR="000314FE" w:rsidRPr="007B525A" w:rsidRDefault="000314FE" w:rsidP="000314FE">
            <w:pPr>
              <w:spacing w:after="0" w:line="240" w:lineRule="auto"/>
              <w:rPr>
                <w:rFonts w:ascii="Times New Roman" w:eastAsia="Times New Roman" w:hAnsi="Times New Roman" w:cs="Times New Roman"/>
                <w:color w:val="000000"/>
                <w:sz w:val="24"/>
                <w:szCs w:val="24"/>
                <w:lang w:eastAsia="vi-VN"/>
              </w:rPr>
            </w:pPr>
            <w:r w:rsidRPr="008C2E92">
              <w:rPr>
                <w:rFonts w:ascii="Times New Roman" w:eastAsia="Calibri" w:hAnsi="Times New Roman" w:cs="Times New Roman"/>
                <w:b/>
                <w:sz w:val="24"/>
                <w:szCs w:val="24"/>
              </w:rPr>
              <w:t>* Nội dung gửi tài liệu không trình bày</w:t>
            </w:r>
          </w:p>
        </w:tc>
      </w:tr>
      <w:tr w:rsidR="000314FE" w:rsidRPr="008C2E92" w:rsidTr="00FE402B">
        <w:trPr>
          <w:trHeight w:val="630"/>
        </w:trPr>
        <w:tc>
          <w:tcPr>
            <w:tcW w:w="709" w:type="dxa"/>
            <w:shd w:val="clear" w:color="auto" w:fill="auto"/>
            <w:vAlign w:val="center"/>
            <w:hideMark/>
          </w:tcPr>
          <w:p w:rsidR="000314FE" w:rsidRPr="00061345" w:rsidRDefault="000314FE" w:rsidP="00FE402B">
            <w:pPr>
              <w:pStyle w:val="ListParagraph"/>
              <w:numPr>
                <w:ilvl w:val="0"/>
                <w:numId w:val="12"/>
              </w:numPr>
              <w:spacing w:after="0" w:line="240" w:lineRule="auto"/>
              <w:ind w:left="527" w:hanging="357"/>
              <w:jc w:val="center"/>
              <w:rPr>
                <w:rFonts w:ascii="Times New Roman" w:eastAsia="Times New Roman" w:hAnsi="Times New Roman" w:cs="Times New Roman"/>
                <w:bCs/>
                <w:color w:val="000000"/>
                <w:sz w:val="24"/>
                <w:szCs w:val="24"/>
              </w:rPr>
            </w:pPr>
          </w:p>
        </w:tc>
        <w:tc>
          <w:tcPr>
            <w:tcW w:w="3941" w:type="dxa"/>
            <w:shd w:val="clear" w:color="auto" w:fill="auto"/>
            <w:vAlign w:val="center"/>
          </w:tcPr>
          <w:p w:rsidR="000314FE" w:rsidRPr="00102E03" w:rsidRDefault="000314FE" w:rsidP="000314FE">
            <w:pPr>
              <w:spacing w:after="0"/>
              <w:jc w:val="both"/>
              <w:rPr>
                <w:rFonts w:ascii="Times New Roman" w:eastAsia="Times New Roman" w:hAnsi="Times New Roman" w:cs="Times New Roman"/>
                <w:color w:val="000000"/>
                <w:sz w:val="24"/>
                <w:szCs w:val="24"/>
              </w:rPr>
            </w:pPr>
            <w:r w:rsidRPr="00102E03">
              <w:rPr>
                <w:rFonts w:ascii="Times New Roman" w:eastAsia="Times New Roman" w:hAnsi="Times New Roman" w:cs="Times New Roman"/>
                <w:color w:val="000000"/>
                <w:sz w:val="24"/>
                <w:szCs w:val="24"/>
                <w:lang w:eastAsia="vi-VN"/>
              </w:rPr>
              <w:t>Báo cáo về tình hình kinh tế thế giới và đánh giá quốc tế về kinh tế Việt Nam</w:t>
            </w:r>
          </w:p>
        </w:tc>
        <w:tc>
          <w:tcPr>
            <w:tcW w:w="1417" w:type="dxa"/>
            <w:shd w:val="clear" w:color="auto" w:fill="auto"/>
            <w:vAlign w:val="center"/>
          </w:tcPr>
          <w:p w:rsidR="000314FE" w:rsidRPr="00102E03" w:rsidRDefault="000314FE" w:rsidP="000314FE">
            <w:pPr>
              <w:spacing w:after="0"/>
              <w:jc w:val="center"/>
              <w:rPr>
                <w:rFonts w:ascii="Times New Roman" w:eastAsia="Times New Roman" w:hAnsi="Times New Roman" w:cs="Times New Roman"/>
                <w:color w:val="000000"/>
                <w:sz w:val="24"/>
                <w:szCs w:val="24"/>
              </w:rPr>
            </w:pPr>
            <w:r w:rsidRPr="00102E03">
              <w:rPr>
                <w:rFonts w:ascii="Times New Roman" w:eastAsia="Times New Roman" w:hAnsi="Times New Roman" w:cs="Times New Roman"/>
                <w:color w:val="000000"/>
                <w:sz w:val="24"/>
                <w:szCs w:val="24"/>
              </w:rPr>
              <w:t>Bộ Ngoại giao</w:t>
            </w:r>
          </w:p>
        </w:tc>
        <w:tc>
          <w:tcPr>
            <w:tcW w:w="1134" w:type="dxa"/>
            <w:shd w:val="clear" w:color="auto" w:fill="auto"/>
            <w:vAlign w:val="center"/>
          </w:tcPr>
          <w:p w:rsidR="000314FE" w:rsidRPr="00102E03" w:rsidRDefault="000314FE" w:rsidP="000314FE">
            <w:pPr>
              <w:spacing w:after="0"/>
              <w:jc w:val="center"/>
              <w:rPr>
                <w:rFonts w:ascii="Times New Roman" w:eastAsia="Times New Roman" w:hAnsi="Times New Roman" w:cs="Times New Roman"/>
                <w:color w:val="000000"/>
                <w:sz w:val="24"/>
                <w:szCs w:val="24"/>
              </w:rPr>
            </w:pPr>
            <w:r w:rsidRPr="00102E03">
              <w:rPr>
                <w:rFonts w:ascii="Times New Roman" w:eastAsia="Times New Roman" w:hAnsi="Times New Roman" w:cs="Times New Roman"/>
                <w:color w:val="000000"/>
                <w:sz w:val="24"/>
                <w:szCs w:val="24"/>
              </w:rPr>
              <w:t>QHQT</w:t>
            </w:r>
          </w:p>
        </w:tc>
        <w:tc>
          <w:tcPr>
            <w:tcW w:w="1418" w:type="dxa"/>
            <w:shd w:val="clear" w:color="auto" w:fill="auto"/>
            <w:vAlign w:val="center"/>
          </w:tcPr>
          <w:p w:rsidR="000314FE" w:rsidRPr="00102E03" w:rsidRDefault="000314FE" w:rsidP="000314FE">
            <w:pPr>
              <w:spacing w:after="0"/>
              <w:jc w:val="center"/>
              <w:rPr>
                <w:rFonts w:ascii="Times New Roman" w:eastAsia="Times New Roman" w:hAnsi="Times New Roman" w:cs="Times New Roman"/>
                <w:color w:val="000000"/>
                <w:sz w:val="24"/>
                <w:szCs w:val="24"/>
              </w:rPr>
            </w:pPr>
            <w:r w:rsidRPr="00102E03">
              <w:rPr>
                <w:rFonts w:ascii="Times New Roman" w:eastAsia="Times New Roman" w:hAnsi="Times New Roman" w:cs="Times New Roman"/>
                <w:color w:val="000000"/>
                <w:sz w:val="24"/>
                <w:szCs w:val="24"/>
              </w:rPr>
              <w:t xml:space="preserve">Tống </w:t>
            </w:r>
            <w:proofErr w:type="spellStart"/>
            <w:r w:rsidRPr="00102E03">
              <w:rPr>
                <w:rFonts w:ascii="Times New Roman" w:eastAsia="Times New Roman" w:hAnsi="Times New Roman" w:cs="Times New Roman"/>
                <w:color w:val="000000"/>
                <w:sz w:val="24"/>
                <w:szCs w:val="24"/>
              </w:rPr>
              <w:t>Nguyễn</w:t>
            </w:r>
            <w:proofErr w:type="spellEnd"/>
            <w:r w:rsidRPr="00102E03">
              <w:rPr>
                <w:rFonts w:ascii="Times New Roman" w:eastAsia="Times New Roman" w:hAnsi="Times New Roman" w:cs="Times New Roman"/>
                <w:color w:val="000000"/>
                <w:sz w:val="24"/>
                <w:szCs w:val="24"/>
              </w:rPr>
              <w:t xml:space="preserve"> Hà My</w:t>
            </w:r>
          </w:p>
        </w:tc>
        <w:tc>
          <w:tcPr>
            <w:tcW w:w="1729" w:type="dxa"/>
            <w:shd w:val="clear" w:color="auto" w:fill="auto"/>
            <w:vAlign w:val="center"/>
          </w:tcPr>
          <w:p w:rsidR="000314FE" w:rsidRPr="00102E03" w:rsidRDefault="000314FE" w:rsidP="000314FE">
            <w:pPr>
              <w:spacing w:after="0"/>
              <w:jc w:val="center"/>
              <w:rPr>
                <w:rFonts w:ascii="Times New Roman" w:eastAsia="Times New Roman" w:hAnsi="Times New Roman" w:cs="Times New Roman"/>
                <w:color w:val="000000"/>
                <w:sz w:val="24"/>
                <w:szCs w:val="24"/>
              </w:rPr>
            </w:pPr>
            <w:r w:rsidRPr="00102E03">
              <w:rPr>
                <w:rFonts w:ascii="Times New Roman" w:eastAsia="Times New Roman" w:hAnsi="Times New Roman" w:cs="Times New Roman"/>
                <w:color w:val="000000"/>
                <w:sz w:val="24"/>
                <w:szCs w:val="24"/>
              </w:rPr>
              <w:t>Nghị quyết số 20/NQ-CP ngày 05/02/2024 của Chính phủ</w:t>
            </w:r>
          </w:p>
        </w:tc>
      </w:tr>
      <w:tr w:rsidR="000314FE" w:rsidRPr="008C2E92" w:rsidTr="00FE402B">
        <w:trPr>
          <w:trHeight w:val="630"/>
        </w:trPr>
        <w:tc>
          <w:tcPr>
            <w:tcW w:w="709" w:type="dxa"/>
            <w:shd w:val="clear" w:color="auto" w:fill="auto"/>
            <w:vAlign w:val="center"/>
          </w:tcPr>
          <w:p w:rsidR="000314FE" w:rsidRPr="00061345" w:rsidRDefault="000314FE" w:rsidP="00FE402B">
            <w:pPr>
              <w:pStyle w:val="ListParagraph"/>
              <w:numPr>
                <w:ilvl w:val="0"/>
                <w:numId w:val="12"/>
              </w:numPr>
              <w:spacing w:after="0" w:line="240" w:lineRule="auto"/>
              <w:ind w:left="527" w:hanging="357"/>
              <w:jc w:val="center"/>
              <w:rPr>
                <w:rFonts w:ascii="Times New Roman" w:eastAsia="Times New Roman" w:hAnsi="Times New Roman" w:cs="Times New Roman"/>
                <w:bCs/>
                <w:color w:val="000000"/>
                <w:sz w:val="24"/>
                <w:szCs w:val="24"/>
              </w:rPr>
            </w:pPr>
          </w:p>
        </w:tc>
        <w:tc>
          <w:tcPr>
            <w:tcW w:w="3941" w:type="dxa"/>
            <w:shd w:val="clear" w:color="auto" w:fill="auto"/>
            <w:vAlign w:val="center"/>
          </w:tcPr>
          <w:p w:rsidR="000314FE" w:rsidRPr="008C2E92" w:rsidRDefault="000314FE" w:rsidP="000314FE">
            <w:pPr>
              <w:spacing w:after="0"/>
              <w:jc w:val="both"/>
              <w:rPr>
                <w:rFonts w:ascii="Times New Roman" w:eastAsia="Times New Roman" w:hAnsi="Times New Roman" w:cs="Times New Roman"/>
                <w:color w:val="000000"/>
                <w:sz w:val="24"/>
                <w:szCs w:val="24"/>
              </w:rPr>
            </w:pPr>
            <w:r w:rsidRPr="007B525A">
              <w:rPr>
                <w:rFonts w:ascii="Times New Roman" w:eastAsia="Times New Roman" w:hAnsi="Times New Roman" w:cs="Times New Roman"/>
                <w:color w:val="000000"/>
                <w:sz w:val="24"/>
                <w:szCs w:val="24"/>
                <w:lang w:eastAsia="vi-VN"/>
              </w:rPr>
              <w:t>Báo cáo chuyển đổi số quốc gia</w:t>
            </w:r>
          </w:p>
        </w:tc>
        <w:tc>
          <w:tcPr>
            <w:tcW w:w="1417" w:type="dxa"/>
            <w:shd w:val="clear" w:color="auto" w:fill="auto"/>
            <w:vAlign w:val="center"/>
          </w:tcPr>
          <w:p w:rsidR="000314FE" w:rsidRPr="008C2E92" w:rsidRDefault="000314FE" w:rsidP="000314FE">
            <w:pPr>
              <w:spacing w:after="0"/>
              <w:jc w:val="center"/>
              <w:rPr>
                <w:rFonts w:ascii="Times New Roman" w:eastAsia="Times New Roman" w:hAnsi="Times New Roman" w:cs="Times New Roman"/>
                <w:color w:val="000000"/>
                <w:sz w:val="24"/>
                <w:szCs w:val="24"/>
              </w:rPr>
            </w:pPr>
            <w:r w:rsidRPr="008C2E92">
              <w:rPr>
                <w:rFonts w:ascii="Times New Roman" w:eastAsia="Times New Roman" w:hAnsi="Times New Roman" w:cs="Times New Roman"/>
                <w:color w:val="000000"/>
                <w:sz w:val="24"/>
                <w:szCs w:val="24"/>
              </w:rPr>
              <w:t>Bộ Thông tin và TT</w:t>
            </w:r>
          </w:p>
        </w:tc>
        <w:tc>
          <w:tcPr>
            <w:tcW w:w="1134" w:type="dxa"/>
            <w:shd w:val="clear" w:color="auto" w:fill="auto"/>
            <w:vAlign w:val="center"/>
          </w:tcPr>
          <w:p w:rsidR="000314FE" w:rsidRPr="008C2E92" w:rsidRDefault="000314FE" w:rsidP="000314FE">
            <w:pPr>
              <w:spacing w:after="0"/>
              <w:jc w:val="center"/>
              <w:rPr>
                <w:rFonts w:ascii="Times New Roman" w:eastAsia="Times New Roman" w:hAnsi="Times New Roman" w:cs="Times New Roman"/>
                <w:color w:val="000000"/>
                <w:sz w:val="24"/>
                <w:szCs w:val="24"/>
              </w:rPr>
            </w:pPr>
            <w:r w:rsidRPr="008C2E92">
              <w:rPr>
                <w:rFonts w:ascii="Times New Roman" w:eastAsia="Times New Roman" w:hAnsi="Times New Roman" w:cs="Times New Roman"/>
                <w:color w:val="000000"/>
                <w:sz w:val="24"/>
                <w:szCs w:val="24"/>
              </w:rPr>
              <w:t>KSTT</w:t>
            </w:r>
          </w:p>
        </w:tc>
        <w:tc>
          <w:tcPr>
            <w:tcW w:w="1418" w:type="dxa"/>
            <w:shd w:val="clear" w:color="auto" w:fill="auto"/>
            <w:vAlign w:val="center"/>
          </w:tcPr>
          <w:p w:rsidR="000314FE" w:rsidRPr="008C2E92" w:rsidRDefault="000314FE" w:rsidP="000314FE">
            <w:pPr>
              <w:spacing w:after="0"/>
              <w:jc w:val="center"/>
              <w:rPr>
                <w:rFonts w:ascii="Times New Roman" w:eastAsia="Times New Roman" w:hAnsi="Times New Roman" w:cs="Times New Roman"/>
                <w:color w:val="000000"/>
                <w:sz w:val="24"/>
                <w:szCs w:val="24"/>
              </w:rPr>
            </w:pPr>
            <w:r w:rsidRPr="008C2E92">
              <w:rPr>
                <w:rFonts w:ascii="Times New Roman" w:eastAsia="Times New Roman" w:hAnsi="Times New Roman" w:cs="Times New Roman"/>
                <w:color w:val="000000"/>
                <w:sz w:val="24"/>
                <w:szCs w:val="24"/>
              </w:rPr>
              <w:t>Phan Thị Bích Thảo</w:t>
            </w:r>
          </w:p>
        </w:tc>
        <w:tc>
          <w:tcPr>
            <w:tcW w:w="1729" w:type="dxa"/>
            <w:shd w:val="clear" w:color="auto" w:fill="auto"/>
            <w:vAlign w:val="center"/>
          </w:tcPr>
          <w:p w:rsidR="000314FE" w:rsidRPr="008C2E92" w:rsidRDefault="000314FE" w:rsidP="000314FE">
            <w:pPr>
              <w:spacing w:after="0"/>
              <w:jc w:val="center"/>
              <w:rPr>
                <w:rFonts w:ascii="Times New Roman" w:eastAsia="Times New Roman" w:hAnsi="Times New Roman" w:cs="Times New Roman"/>
                <w:color w:val="000000"/>
                <w:sz w:val="24"/>
                <w:szCs w:val="24"/>
              </w:rPr>
            </w:pPr>
            <w:r w:rsidRPr="008C2E92">
              <w:rPr>
                <w:rFonts w:ascii="Times New Roman" w:eastAsia="Times New Roman" w:hAnsi="Times New Roman" w:cs="Times New Roman"/>
                <w:color w:val="000000"/>
                <w:sz w:val="24"/>
                <w:szCs w:val="24"/>
              </w:rPr>
              <w:t>Nhiệm vụ thường niên</w:t>
            </w:r>
          </w:p>
        </w:tc>
      </w:tr>
      <w:tr w:rsidR="000314FE" w:rsidRPr="008C2E92" w:rsidTr="00FE402B">
        <w:trPr>
          <w:trHeight w:val="859"/>
        </w:trPr>
        <w:tc>
          <w:tcPr>
            <w:tcW w:w="709" w:type="dxa"/>
            <w:shd w:val="clear" w:color="auto" w:fill="auto"/>
            <w:vAlign w:val="center"/>
          </w:tcPr>
          <w:p w:rsidR="000314FE" w:rsidRPr="00061345" w:rsidRDefault="000314FE" w:rsidP="00FE402B">
            <w:pPr>
              <w:pStyle w:val="ListParagraph"/>
              <w:numPr>
                <w:ilvl w:val="0"/>
                <w:numId w:val="12"/>
              </w:numPr>
              <w:spacing w:after="0" w:line="240" w:lineRule="auto"/>
              <w:ind w:left="527" w:hanging="357"/>
              <w:jc w:val="center"/>
              <w:rPr>
                <w:rFonts w:ascii="Times New Roman" w:eastAsia="Times New Roman" w:hAnsi="Times New Roman" w:cs="Times New Roman"/>
                <w:bCs/>
                <w:color w:val="000000"/>
                <w:sz w:val="24"/>
                <w:szCs w:val="24"/>
              </w:rPr>
            </w:pPr>
          </w:p>
        </w:tc>
        <w:tc>
          <w:tcPr>
            <w:tcW w:w="3941" w:type="dxa"/>
            <w:shd w:val="clear" w:color="auto" w:fill="auto"/>
            <w:vAlign w:val="center"/>
          </w:tcPr>
          <w:p w:rsidR="000314FE" w:rsidRPr="008C2E92" w:rsidRDefault="000314FE" w:rsidP="000314FE">
            <w:pPr>
              <w:spacing w:after="0"/>
              <w:jc w:val="both"/>
              <w:rPr>
                <w:rFonts w:ascii="Times New Roman" w:hAnsi="Times New Roman" w:cs="Times New Roman"/>
                <w:color w:val="000000"/>
                <w:sz w:val="24"/>
                <w:szCs w:val="24"/>
              </w:rPr>
            </w:pPr>
            <w:r w:rsidRPr="007B525A">
              <w:rPr>
                <w:rFonts w:ascii="Times New Roman" w:eastAsia="Times New Roman" w:hAnsi="Times New Roman" w:cs="Times New Roman"/>
                <w:color w:val="000000"/>
                <w:sz w:val="24"/>
                <w:szCs w:val="24"/>
                <w:lang w:eastAsia="vi-VN"/>
              </w:rPr>
              <w:t>Báo cáo kết quả thực hiện Đề án phát triển ứng dụng dữ liệu về dân cư, định danh và xác thực điện tử phục vụ chuyển đổi số quốc gia giai đoạn 2022-2025, tầm nhìn đến</w:t>
            </w:r>
            <w:r>
              <w:rPr>
                <w:rFonts w:ascii="Times New Roman" w:eastAsia="Times New Roman" w:hAnsi="Times New Roman" w:cs="Times New Roman"/>
                <w:color w:val="000000"/>
                <w:sz w:val="24"/>
                <w:szCs w:val="24"/>
                <w:lang w:eastAsia="vi-VN"/>
              </w:rPr>
              <w:t xml:space="preserve"> năm</w:t>
            </w:r>
            <w:r w:rsidRPr="007B525A">
              <w:rPr>
                <w:rFonts w:ascii="Times New Roman" w:eastAsia="Times New Roman" w:hAnsi="Times New Roman" w:cs="Times New Roman"/>
                <w:color w:val="000000"/>
                <w:sz w:val="24"/>
                <w:szCs w:val="24"/>
                <w:lang w:eastAsia="vi-VN"/>
              </w:rPr>
              <w:t xml:space="preserve"> 2030</w:t>
            </w:r>
          </w:p>
        </w:tc>
        <w:tc>
          <w:tcPr>
            <w:tcW w:w="1417" w:type="dxa"/>
            <w:shd w:val="clear" w:color="auto" w:fill="auto"/>
            <w:vAlign w:val="center"/>
          </w:tcPr>
          <w:p w:rsidR="000314FE" w:rsidRPr="008C2E92" w:rsidRDefault="000314FE" w:rsidP="000314FE">
            <w:pPr>
              <w:spacing w:after="0"/>
              <w:jc w:val="center"/>
              <w:rPr>
                <w:rFonts w:ascii="Times New Roman" w:hAnsi="Times New Roman" w:cs="Times New Roman"/>
                <w:color w:val="000000"/>
                <w:sz w:val="24"/>
                <w:szCs w:val="24"/>
              </w:rPr>
            </w:pPr>
            <w:r w:rsidRPr="008C2E92">
              <w:rPr>
                <w:rFonts w:ascii="Times New Roman" w:hAnsi="Times New Roman" w:cs="Times New Roman"/>
                <w:color w:val="000000"/>
                <w:sz w:val="24"/>
                <w:szCs w:val="24"/>
              </w:rPr>
              <w:t>Bộ Công an</w:t>
            </w:r>
          </w:p>
        </w:tc>
        <w:tc>
          <w:tcPr>
            <w:tcW w:w="1134" w:type="dxa"/>
            <w:shd w:val="clear" w:color="auto" w:fill="auto"/>
            <w:vAlign w:val="center"/>
          </w:tcPr>
          <w:p w:rsidR="000314FE" w:rsidRPr="008C2E92" w:rsidRDefault="000314FE" w:rsidP="000314FE">
            <w:pPr>
              <w:spacing w:after="0"/>
              <w:jc w:val="center"/>
              <w:rPr>
                <w:rFonts w:ascii="Times New Roman" w:hAnsi="Times New Roman" w:cs="Times New Roman"/>
                <w:color w:val="000000"/>
                <w:sz w:val="24"/>
                <w:szCs w:val="24"/>
              </w:rPr>
            </w:pPr>
            <w:r w:rsidRPr="008C2E92">
              <w:rPr>
                <w:rFonts w:ascii="Times New Roman" w:hAnsi="Times New Roman" w:cs="Times New Roman"/>
                <w:color w:val="000000"/>
                <w:sz w:val="24"/>
                <w:szCs w:val="24"/>
              </w:rPr>
              <w:t>KSTT</w:t>
            </w:r>
          </w:p>
        </w:tc>
        <w:tc>
          <w:tcPr>
            <w:tcW w:w="1418" w:type="dxa"/>
            <w:shd w:val="clear" w:color="auto" w:fill="auto"/>
            <w:vAlign w:val="center"/>
          </w:tcPr>
          <w:p w:rsidR="000314FE" w:rsidRPr="00934190" w:rsidRDefault="000314FE" w:rsidP="000314FE">
            <w:pPr>
              <w:spacing w:after="0"/>
              <w:jc w:val="center"/>
              <w:rPr>
                <w:rFonts w:ascii="Times New Roman" w:eastAsia="Times New Roman" w:hAnsi="Times New Roman" w:cs="Times New Roman"/>
                <w:color w:val="000000"/>
                <w:sz w:val="24"/>
                <w:szCs w:val="24"/>
                <w:lang w:val="vi-VN"/>
              </w:rPr>
            </w:pPr>
            <w:proofErr w:type="spellStart"/>
            <w:r>
              <w:rPr>
                <w:rFonts w:ascii="Times New Roman" w:eastAsia="Times New Roman" w:hAnsi="Times New Roman" w:cs="Times New Roman"/>
                <w:color w:val="000000"/>
                <w:sz w:val="24"/>
                <w:szCs w:val="24"/>
              </w:rPr>
              <w:t>Nguyễn</w:t>
            </w:r>
            <w:proofErr w:type="spellEnd"/>
            <w:r>
              <w:rPr>
                <w:rFonts w:ascii="Times New Roman" w:eastAsia="Times New Roman" w:hAnsi="Times New Roman" w:cs="Times New Roman"/>
                <w:color w:val="000000"/>
                <w:sz w:val="24"/>
                <w:szCs w:val="24"/>
              </w:rPr>
              <w:t xml:space="preserve"> </w:t>
            </w:r>
            <w:r w:rsidR="00934190">
              <w:rPr>
                <w:rFonts w:ascii="Times New Roman" w:eastAsia="Times New Roman" w:hAnsi="Times New Roman" w:cs="Times New Roman"/>
                <w:color w:val="000000"/>
                <w:sz w:val="24"/>
                <w:szCs w:val="24"/>
                <w:lang w:val="vi-VN"/>
              </w:rPr>
              <w:t>Mạnh Cường</w:t>
            </w:r>
          </w:p>
        </w:tc>
        <w:tc>
          <w:tcPr>
            <w:tcW w:w="1729" w:type="dxa"/>
            <w:shd w:val="clear" w:color="auto" w:fill="auto"/>
            <w:vAlign w:val="center"/>
          </w:tcPr>
          <w:p w:rsidR="000314FE" w:rsidRPr="008C2E92" w:rsidRDefault="000314FE" w:rsidP="000314FE">
            <w:pPr>
              <w:spacing w:after="0"/>
              <w:jc w:val="center"/>
              <w:rPr>
                <w:rFonts w:ascii="Times New Roman" w:hAnsi="Times New Roman" w:cs="Times New Roman"/>
                <w:color w:val="000000"/>
                <w:sz w:val="24"/>
                <w:szCs w:val="24"/>
              </w:rPr>
            </w:pPr>
            <w:r w:rsidRPr="008C2E92">
              <w:rPr>
                <w:rFonts w:ascii="Times New Roman" w:hAnsi="Times New Roman" w:cs="Times New Roman"/>
                <w:color w:val="000000"/>
                <w:sz w:val="24"/>
                <w:szCs w:val="24"/>
              </w:rPr>
              <w:t>Thông báo số 70/TB-VPCP ngày 11/3/2022 của VPCP</w:t>
            </w:r>
          </w:p>
        </w:tc>
      </w:tr>
      <w:tr w:rsidR="000314FE" w:rsidRPr="008C2E92" w:rsidTr="00FE402B">
        <w:trPr>
          <w:trHeight w:val="859"/>
        </w:trPr>
        <w:tc>
          <w:tcPr>
            <w:tcW w:w="709" w:type="dxa"/>
            <w:shd w:val="clear" w:color="auto" w:fill="auto"/>
            <w:vAlign w:val="center"/>
          </w:tcPr>
          <w:p w:rsidR="000314FE" w:rsidRPr="00061345" w:rsidRDefault="000314FE" w:rsidP="00FE402B">
            <w:pPr>
              <w:pStyle w:val="ListParagraph"/>
              <w:numPr>
                <w:ilvl w:val="0"/>
                <w:numId w:val="12"/>
              </w:numPr>
              <w:spacing w:after="0" w:line="240" w:lineRule="auto"/>
              <w:ind w:left="527" w:hanging="357"/>
              <w:jc w:val="center"/>
              <w:rPr>
                <w:rFonts w:ascii="Times New Roman" w:eastAsia="Times New Roman" w:hAnsi="Times New Roman" w:cs="Times New Roman"/>
                <w:bCs/>
                <w:color w:val="000000"/>
                <w:sz w:val="24"/>
                <w:szCs w:val="24"/>
              </w:rPr>
            </w:pPr>
          </w:p>
        </w:tc>
        <w:tc>
          <w:tcPr>
            <w:tcW w:w="3941" w:type="dxa"/>
            <w:shd w:val="clear" w:color="auto" w:fill="auto"/>
            <w:vAlign w:val="center"/>
          </w:tcPr>
          <w:p w:rsidR="000314FE" w:rsidRPr="008C2E92" w:rsidRDefault="000314FE" w:rsidP="000314FE">
            <w:pPr>
              <w:spacing w:after="0"/>
              <w:jc w:val="both"/>
              <w:rPr>
                <w:rFonts w:ascii="Times New Roman" w:hAnsi="Times New Roman" w:cs="Times New Roman"/>
                <w:color w:val="000000"/>
                <w:sz w:val="24"/>
                <w:szCs w:val="24"/>
              </w:rPr>
            </w:pPr>
            <w:r w:rsidRPr="008C2E92">
              <w:rPr>
                <w:rFonts w:ascii="Times New Roman" w:hAnsi="Times New Roman" w:cs="Times New Roman"/>
                <w:color w:val="000000"/>
                <w:sz w:val="24"/>
                <w:szCs w:val="24"/>
                <w:lang w:val="vi-VN"/>
              </w:rPr>
              <w:t>Báo cáo tình hình thực hiện Chương trình xây dựng luật, pháp lệnh của Chính phủ và tình hình ban hành văn bản quy định chi tiết thi hành luật, pháp lệnh quý I</w:t>
            </w:r>
            <w:r>
              <w:rPr>
                <w:rFonts w:ascii="Times New Roman" w:hAnsi="Times New Roman" w:cs="Times New Roman"/>
                <w:color w:val="000000"/>
                <w:sz w:val="24"/>
                <w:szCs w:val="24"/>
              </w:rPr>
              <w:t>I</w:t>
            </w:r>
            <w:r w:rsidRPr="008C2E92">
              <w:rPr>
                <w:rFonts w:ascii="Times New Roman" w:hAnsi="Times New Roman" w:cs="Times New Roman"/>
                <w:color w:val="000000"/>
                <w:sz w:val="24"/>
                <w:szCs w:val="24"/>
                <w:lang w:val="vi-VN"/>
              </w:rPr>
              <w:t>/2024</w:t>
            </w:r>
          </w:p>
        </w:tc>
        <w:tc>
          <w:tcPr>
            <w:tcW w:w="1417" w:type="dxa"/>
            <w:shd w:val="clear" w:color="auto" w:fill="auto"/>
            <w:vAlign w:val="center"/>
          </w:tcPr>
          <w:p w:rsidR="000314FE" w:rsidRPr="008C2E92" w:rsidRDefault="000314FE" w:rsidP="000314FE">
            <w:pPr>
              <w:spacing w:after="0"/>
              <w:jc w:val="center"/>
              <w:rPr>
                <w:rFonts w:ascii="Times New Roman" w:hAnsi="Times New Roman" w:cs="Times New Roman"/>
                <w:color w:val="000000"/>
                <w:sz w:val="24"/>
                <w:szCs w:val="24"/>
              </w:rPr>
            </w:pPr>
            <w:r w:rsidRPr="008C2E92">
              <w:rPr>
                <w:rFonts w:ascii="Times New Roman" w:hAnsi="Times New Roman" w:cs="Times New Roman"/>
                <w:color w:val="000000"/>
                <w:sz w:val="24"/>
                <w:szCs w:val="24"/>
              </w:rPr>
              <w:t>Bộ Tư pháp</w:t>
            </w:r>
          </w:p>
        </w:tc>
        <w:tc>
          <w:tcPr>
            <w:tcW w:w="1134" w:type="dxa"/>
            <w:shd w:val="clear" w:color="auto" w:fill="auto"/>
            <w:vAlign w:val="center"/>
          </w:tcPr>
          <w:p w:rsidR="000314FE" w:rsidRPr="008C2E92" w:rsidRDefault="000314FE" w:rsidP="000314FE">
            <w:pPr>
              <w:spacing w:after="0"/>
              <w:jc w:val="center"/>
              <w:rPr>
                <w:rFonts w:ascii="Times New Roman" w:hAnsi="Times New Roman" w:cs="Times New Roman"/>
                <w:color w:val="000000"/>
                <w:sz w:val="24"/>
                <w:szCs w:val="24"/>
              </w:rPr>
            </w:pPr>
            <w:r w:rsidRPr="008C2E92">
              <w:rPr>
                <w:rFonts w:ascii="Times New Roman" w:hAnsi="Times New Roman" w:cs="Times New Roman"/>
                <w:color w:val="000000"/>
                <w:sz w:val="24"/>
                <w:szCs w:val="24"/>
              </w:rPr>
              <w:t>PL</w:t>
            </w:r>
          </w:p>
        </w:tc>
        <w:tc>
          <w:tcPr>
            <w:tcW w:w="1418" w:type="dxa"/>
            <w:shd w:val="clear" w:color="auto" w:fill="auto"/>
            <w:vAlign w:val="center"/>
          </w:tcPr>
          <w:p w:rsidR="000314FE" w:rsidRPr="008C2E92" w:rsidRDefault="000314FE" w:rsidP="000314FE">
            <w:pPr>
              <w:spacing w:after="0"/>
              <w:jc w:val="center"/>
              <w:rPr>
                <w:rFonts w:ascii="Times New Roman" w:eastAsia="Times New Roman" w:hAnsi="Times New Roman" w:cs="Times New Roman"/>
                <w:color w:val="000000"/>
                <w:sz w:val="24"/>
                <w:szCs w:val="24"/>
              </w:rPr>
            </w:pPr>
            <w:proofErr w:type="spellStart"/>
            <w:r w:rsidRPr="008C2E92">
              <w:rPr>
                <w:rFonts w:ascii="Times New Roman" w:eastAsia="Times New Roman" w:hAnsi="Times New Roman" w:cs="Times New Roman"/>
                <w:color w:val="000000"/>
                <w:sz w:val="24"/>
                <w:szCs w:val="24"/>
              </w:rPr>
              <w:t>Nguyễn</w:t>
            </w:r>
            <w:proofErr w:type="spellEnd"/>
            <w:r w:rsidRPr="008C2E92">
              <w:rPr>
                <w:rFonts w:ascii="Times New Roman" w:eastAsia="Times New Roman" w:hAnsi="Times New Roman" w:cs="Times New Roman"/>
                <w:color w:val="000000"/>
                <w:sz w:val="24"/>
                <w:szCs w:val="24"/>
              </w:rPr>
              <w:t xml:space="preserve"> Văn Mạnh</w:t>
            </w:r>
          </w:p>
        </w:tc>
        <w:tc>
          <w:tcPr>
            <w:tcW w:w="1729" w:type="dxa"/>
            <w:shd w:val="clear" w:color="auto" w:fill="auto"/>
            <w:vAlign w:val="center"/>
          </w:tcPr>
          <w:p w:rsidR="000314FE" w:rsidRPr="008C2E92" w:rsidRDefault="000314FE" w:rsidP="000314FE">
            <w:pPr>
              <w:spacing w:after="0"/>
              <w:jc w:val="center"/>
              <w:rPr>
                <w:rFonts w:ascii="Times New Roman" w:hAnsi="Times New Roman" w:cs="Times New Roman"/>
                <w:color w:val="000000"/>
                <w:sz w:val="24"/>
                <w:szCs w:val="24"/>
              </w:rPr>
            </w:pPr>
            <w:r w:rsidRPr="008C2E92">
              <w:rPr>
                <w:rFonts w:ascii="Times New Roman" w:hAnsi="Times New Roman" w:cs="Times New Roman"/>
                <w:color w:val="000000"/>
                <w:sz w:val="24"/>
                <w:szCs w:val="24"/>
              </w:rPr>
              <w:t>Nhiệm vụ thường niên</w:t>
            </w:r>
          </w:p>
        </w:tc>
      </w:tr>
      <w:tr w:rsidR="000314FE" w:rsidRPr="008C2E92" w:rsidTr="00FE402B">
        <w:trPr>
          <w:trHeight w:val="859"/>
        </w:trPr>
        <w:tc>
          <w:tcPr>
            <w:tcW w:w="709" w:type="dxa"/>
            <w:shd w:val="clear" w:color="auto" w:fill="auto"/>
            <w:vAlign w:val="center"/>
          </w:tcPr>
          <w:p w:rsidR="000314FE" w:rsidRPr="00061345" w:rsidRDefault="000314FE" w:rsidP="00FE402B">
            <w:pPr>
              <w:pStyle w:val="ListParagraph"/>
              <w:numPr>
                <w:ilvl w:val="0"/>
                <w:numId w:val="12"/>
              </w:numPr>
              <w:spacing w:after="0" w:line="240" w:lineRule="auto"/>
              <w:ind w:left="527" w:hanging="357"/>
              <w:jc w:val="center"/>
              <w:rPr>
                <w:rFonts w:ascii="Times New Roman" w:eastAsia="Times New Roman" w:hAnsi="Times New Roman" w:cs="Times New Roman"/>
                <w:bCs/>
                <w:color w:val="000000"/>
                <w:sz w:val="24"/>
                <w:szCs w:val="24"/>
              </w:rPr>
            </w:pPr>
          </w:p>
        </w:tc>
        <w:tc>
          <w:tcPr>
            <w:tcW w:w="3941" w:type="dxa"/>
            <w:shd w:val="clear" w:color="auto" w:fill="auto"/>
            <w:vAlign w:val="center"/>
          </w:tcPr>
          <w:p w:rsidR="000314FE" w:rsidRPr="008C2E92" w:rsidRDefault="000314FE" w:rsidP="000314FE">
            <w:pPr>
              <w:spacing w:after="0"/>
              <w:jc w:val="both"/>
              <w:rPr>
                <w:rFonts w:ascii="Times New Roman" w:hAnsi="Times New Roman" w:cs="Times New Roman"/>
                <w:color w:val="000000"/>
                <w:sz w:val="24"/>
                <w:szCs w:val="24"/>
              </w:rPr>
            </w:pPr>
            <w:r w:rsidRPr="008C2E92">
              <w:rPr>
                <w:rFonts w:ascii="Times New Roman" w:hAnsi="Times New Roman" w:cs="Times New Roman"/>
                <w:color w:val="000000"/>
                <w:sz w:val="24"/>
                <w:szCs w:val="24"/>
              </w:rPr>
              <w:t>Báo cáo về công tác cải cách hành chính quý I</w:t>
            </w:r>
            <w:r>
              <w:rPr>
                <w:rFonts w:ascii="Times New Roman" w:hAnsi="Times New Roman" w:cs="Times New Roman"/>
                <w:color w:val="000000"/>
                <w:sz w:val="24"/>
                <w:szCs w:val="24"/>
              </w:rPr>
              <w:t>I</w:t>
            </w:r>
            <w:r w:rsidRPr="008C2E92">
              <w:rPr>
                <w:rFonts w:ascii="Times New Roman" w:hAnsi="Times New Roman" w:cs="Times New Roman"/>
                <w:color w:val="000000"/>
                <w:sz w:val="24"/>
                <w:szCs w:val="24"/>
              </w:rPr>
              <w:t>/2024</w:t>
            </w:r>
          </w:p>
        </w:tc>
        <w:tc>
          <w:tcPr>
            <w:tcW w:w="1417" w:type="dxa"/>
            <w:shd w:val="clear" w:color="auto" w:fill="auto"/>
            <w:vAlign w:val="center"/>
          </w:tcPr>
          <w:p w:rsidR="000314FE" w:rsidRPr="008C2E92" w:rsidRDefault="000314FE" w:rsidP="000314FE">
            <w:pPr>
              <w:spacing w:after="0"/>
              <w:jc w:val="center"/>
              <w:rPr>
                <w:rFonts w:ascii="Times New Roman" w:hAnsi="Times New Roman" w:cs="Times New Roman"/>
                <w:color w:val="000000"/>
                <w:sz w:val="24"/>
                <w:szCs w:val="24"/>
              </w:rPr>
            </w:pPr>
            <w:r w:rsidRPr="008C2E92">
              <w:rPr>
                <w:rFonts w:ascii="Times New Roman" w:hAnsi="Times New Roman" w:cs="Times New Roman"/>
                <w:color w:val="000000"/>
                <w:sz w:val="24"/>
                <w:szCs w:val="24"/>
              </w:rPr>
              <w:t>Bộ Nội vụ</w:t>
            </w:r>
          </w:p>
        </w:tc>
        <w:tc>
          <w:tcPr>
            <w:tcW w:w="1134" w:type="dxa"/>
            <w:shd w:val="clear" w:color="auto" w:fill="auto"/>
            <w:vAlign w:val="center"/>
          </w:tcPr>
          <w:p w:rsidR="000314FE" w:rsidRPr="008C2E92" w:rsidRDefault="000314FE" w:rsidP="000314FE">
            <w:pPr>
              <w:spacing w:after="0"/>
              <w:jc w:val="center"/>
              <w:rPr>
                <w:rFonts w:ascii="Times New Roman" w:hAnsi="Times New Roman" w:cs="Times New Roman"/>
                <w:color w:val="000000"/>
                <w:sz w:val="24"/>
                <w:szCs w:val="24"/>
              </w:rPr>
            </w:pPr>
            <w:r w:rsidRPr="008C2E92">
              <w:rPr>
                <w:rFonts w:ascii="Times New Roman" w:hAnsi="Times New Roman" w:cs="Times New Roman"/>
                <w:color w:val="000000"/>
                <w:sz w:val="24"/>
                <w:szCs w:val="24"/>
              </w:rPr>
              <w:t>KSTT</w:t>
            </w:r>
          </w:p>
        </w:tc>
        <w:tc>
          <w:tcPr>
            <w:tcW w:w="1418" w:type="dxa"/>
            <w:shd w:val="clear" w:color="auto" w:fill="auto"/>
            <w:vAlign w:val="center"/>
          </w:tcPr>
          <w:p w:rsidR="000314FE" w:rsidRPr="008C2E92" w:rsidRDefault="000314FE" w:rsidP="000314FE">
            <w:pPr>
              <w:spacing w:after="0"/>
              <w:jc w:val="center"/>
              <w:rPr>
                <w:rFonts w:ascii="Times New Roman" w:hAnsi="Times New Roman" w:cs="Times New Roman"/>
                <w:color w:val="000000"/>
                <w:sz w:val="24"/>
                <w:szCs w:val="24"/>
              </w:rPr>
            </w:pPr>
            <w:proofErr w:type="spellStart"/>
            <w:r w:rsidRPr="008C2E92">
              <w:rPr>
                <w:rFonts w:ascii="Times New Roman" w:hAnsi="Times New Roman" w:cs="Times New Roman"/>
                <w:color w:val="000000"/>
                <w:sz w:val="24"/>
                <w:szCs w:val="24"/>
              </w:rPr>
              <w:t>Nguyễn</w:t>
            </w:r>
            <w:proofErr w:type="spellEnd"/>
            <w:r w:rsidRPr="008C2E92">
              <w:rPr>
                <w:rFonts w:ascii="Times New Roman" w:hAnsi="Times New Roman" w:cs="Times New Roman"/>
                <w:color w:val="000000"/>
                <w:sz w:val="24"/>
                <w:szCs w:val="24"/>
              </w:rPr>
              <w:t xml:space="preserve"> Thúy Quỳnh</w:t>
            </w:r>
          </w:p>
        </w:tc>
        <w:tc>
          <w:tcPr>
            <w:tcW w:w="1729" w:type="dxa"/>
            <w:shd w:val="clear" w:color="auto" w:fill="auto"/>
            <w:vAlign w:val="center"/>
          </w:tcPr>
          <w:p w:rsidR="000314FE" w:rsidRPr="008C2E92" w:rsidRDefault="000314FE" w:rsidP="000314FE">
            <w:pPr>
              <w:spacing w:after="0"/>
              <w:jc w:val="center"/>
              <w:rPr>
                <w:rFonts w:ascii="Times New Roman" w:hAnsi="Times New Roman" w:cs="Times New Roman"/>
                <w:color w:val="000000"/>
                <w:sz w:val="24"/>
                <w:szCs w:val="24"/>
              </w:rPr>
            </w:pPr>
            <w:r w:rsidRPr="008C2E92">
              <w:rPr>
                <w:rFonts w:ascii="Times New Roman" w:eastAsia="Times New Roman" w:hAnsi="Times New Roman" w:cs="Times New Roman"/>
                <w:color w:val="000000"/>
                <w:sz w:val="24"/>
                <w:szCs w:val="24"/>
              </w:rPr>
              <w:t>Nhiệm vụ thường niên</w:t>
            </w:r>
          </w:p>
        </w:tc>
      </w:tr>
      <w:tr w:rsidR="000314FE" w:rsidRPr="008C2E92" w:rsidTr="00FE402B">
        <w:trPr>
          <w:trHeight w:val="859"/>
        </w:trPr>
        <w:tc>
          <w:tcPr>
            <w:tcW w:w="709" w:type="dxa"/>
            <w:shd w:val="clear" w:color="auto" w:fill="auto"/>
            <w:vAlign w:val="center"/>
          </w:tcPr>
          <w:p w:rsidR="000314FE" w:rsidRPr="00061345" w:rsidRDefault="000314FE" w:rsidP="00FE402B">
            <w:pPr>
              <w:pStyle w:val="ListParagraph"/>
              <w:numPr>
                <w:ilvl w:val="0"/>
                <w:numId w:val="12"/>
              </w:numPr>
              <w:spacing w:after="0" w:line="240" w:lineRule="auto"/>
              <w:ind w:left="527" w:hanging="357"/>
              <w:jc w:val="center"/>
              <w:rPr>
                <w:rFonts w:ascii="Times New Roman" w:eastAsia="Times New Roman" w:hAnsi="Times New Roman" w:cs="Times New Roman"/>
                <w:bCs/>
                <w:color w:val="000000"/>
                <w:sz w:val="24"/>
                <w:szCs w:val="24"/>
              </w:rPr>
            </w:pPr>
          </w:p>
        </w:tc>
        <w:tc>
          <w:tcPr>
            <w:tcW w:w="3941" w:type="dxa"/>
            <w:shd w:val="clear" w:color="auto" w:fill="auto"/>
            <w:vAlign w:val="center"/>
          </w:tcPr>
          <w:p w:rsidR="000314FE" w:rsidRPr="008C2E92" w:rsidRDefault="000314FE" w:rsidP="000314FE">
            <w:pPr>
              <w:spacing w:after="0"/>
              <w:jc w:val="both"/>
              <w:rPr>
                <w:rFonts w:ascii="Times New Roman" w:eastAsia="Times New Roman" w:hAnsi="Times New Roman" w:cs="Times New Roman"/>
                <w:spacing w:val="-10"/>
                <w:sz w:val="24"/>
                <w:szCs w:val="24"/>
              </w:rPr>
            </w:pPr>
            <w:r w:rsidRPr="007B525A">
              <w:rPr>
                <w:rFonts w:ascii="Times New Roman" w:eastAsia="Times New Roman" w:hAnsi="Times New Roman" w:cs="Times New Roman"/>
                <w:color w:val="000000"/>
                <w:sz w:val="24"/>
                <w:szCs w:val="24"/>
                <w:lang w:eastAsia="vi-VN"/>
              </w:rPr>
              <w:t>Báo cáo công tác thanh tra, giải quyết khiếu nại, tố cáo và đấu tranh phòng, chống tham nhũng quý I</w:t>
            </w:r>
            <w:r>
              <w:rPr>
                <w:rFonts w:ascii="Times New Roman" w:eastAsia="Times New Roman" w:hAnsi="Times New Roman" w:cs="Times New Roman"/>
                <w:color w:val="000000"/>
                <w:sz w:val="24"/>
                <w:szCs w:val="24"/>
                <w:lang w:eastAsia="vi-VN"/>
              </w:rPr>
              <w:t>I</w:t>
            </w:r>
            <w:r w:rsidRPr="007B525A">
              <w:rPr>
                <w:rFonts w:ascii="Times New Roman" w:eastAsia="Times New Roman" w:hAnsi="Times New Roman" w:cs="Times New Roman"/>
                <w:color w:val="000000"/>
                <w:sz w:val="24"/>
                <w:szCs w:val="24"/>
                <w:lang w:eastAsia="vi-VN"/>
              </w:rPr>
              <w:t>/2024</w:t>
            </w:r>
          </w:p>
        </w:tc>
        <w:tc>
          <w:tcPr>
            <w:tcW w:w="1417" w:type="dxa"/>
            <w:shd w:val="clear" w:color="auto" w:fill="auto"/>
            <w:vAlign w:val="center"/>
          </w:tcPr>
          <w:p w:rsidR="000314FE" w:rsidRPr="008C2E92" w:rsidRDefault="000314FE" w:rsidP="000314FE">
            <w:pPr>
              <w:spacing w:after="0"/>
              <w:jc w:val="center"/>
              <w:rPr>
                <w:rFonts w:ascii="Times New Roman" w:eastAsia="Times New Roman" w:hAnsi="Times New Roman" w:cs="Times New Roman"/>
                <w:color w:val="000000"/>
                <w:sz w:val="24"/>
                <w:szCs w:val="24"/>
              </w:rPr>
            </w:pPr>
            <w:r w:rsidRPr="008C2E92">
              <w:rPr>
                <w:rFonts w:ascii="Times New Roman" w:eastAsia="Times New Roman" w:hAnsi="Times New Roman" w:cs="Times New Roman"/>
                <w:color w:val="000000"/>
                <w:sz w:val="24"/>
                <w:szCs w:val="24"/>
              </w:rPr>
              <w:t>Thanh tra Chính phủ</w:t>
            </w:r>
          </w:p>
        </w:tc>
        <w:tc>
          <w:tcPr>
            <w:tcW w:w="1134" w:type="dxa"/>
            <w:shd w:val="clear" w:color="auto" w:fill="auto"/>
            <w:vAlign w:val="center"/>
          </w:tcPr>
          <w:p w:rsidR="000314FE" w:rsidRPr="008C2E92" w:rsidRDefault="000314FE" w:rsidP="000314FE">
            <w:pPr>
              <w:spacing w:after="0"/>
              <w:jc w:val="center"/>
              <w:rPr>
                <w:rFonts w:ascii="Times New Roman" w:eastAsia="Times New Roman" w:hAnsi="Times New Roman" w:cs="Times New Roman"/>
                <w:color w:val="000000"/>
                <w:sz w:val="24"/>
                <w:szCs w:val="24"/>
              </w:rPr>
            </w:pPr>
            <w:r w:rsidRPr="008C2E92">
              <w:rPr>
                <w:rFonts w:ascii="Times New Roman" w:eastAsia="Times New Roman" w:hAnsi="Times New Roman" w:cs="Times New Roman"/>
                <w:color w:val="000000"/>
                <w:sz w:val="24"/>
                <w:szCs w:val="24"/>
              </w:rPr>
              <w:t>V.I</w:t>
            </w:r>
          </w:p>
        </w:tc>
        <w:tc>
          <w:tcPr>
            <w:tcW w:w="1418" w:type="dxa"/>
            <w:shd w:val="clear" w:color="auto" w:fill="auto"/>
            <w:vAlign w:val="center"/>
          </w:tcPr>
          <w:p w:rsidR="000314FE" w:rsidRPr="008C2E92" w:rsidRDefault="000314FE" w:rsidP="000314FE">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Lê Việt Dũng</w:t>
            </w:r>
          </w:p>
        </w:tc>
        <w:tc>
          <w:tcPr>
            <w:tcW w:w="1729" w:type="dxa"/>
            <w:shd w:val="clear" w:color="auto" w:fill="auto"/>
            <w:vAlign w:val="center"/>
          </w:tcPr>
          <w:p w:rsidR="000314FE" w:rsidRPr="008C2E92" w:rsidRDefault="000314FE" w:rsidP="000314FE">
            <w:pPr>
              <w:spacing w:after="0"/>
              <w:jc w:val="center"/>
              <w:rPr>
                <w:rFonts w:ascii="Times New Roman" w:eastAsia="Times New Roman" w:hAnsi="Times New Roman" w:cs="Times New Roman"/>
                <w:color w:val="000000"/>
                <w:sz w:val="24"/>
                <w:szCs w:val="24"/>
              </w:rPr>
            </w:pPr>
            <w:r w:rsidRPr="008C2E92">
              <w:rPr>
                <w:rFonts w:ascii="Times New Roman" w:eastAsia="Times New Roman" w:hAnsi="Times New Roman" w:cs="Times New Roman"/>
                <w:color w:val="000000"/>
                <w:sz w:val="24"/>
                <w:szCs w:val="24"/>
              </w:rPr>
              <w:t>Nhiệm vụ thường niên</w:t>
            </w:r>
          </w:p>
        </w:tc>
      </w:tr>
      <w:tr w:rsidR="000314FE" w:rsidRPr="008C2E92" w:rsidTr="00FE402B">
        <w:trPr>
          <w:trHeight w:val="859"/>
        </w:trPr>
        <w:tc>
          <w:tcPr>
            <w:tcW w:w="709" w:type="dxa"/>
            <w:shd w:val="clear" w:color="auto" w:fill="auto"/>
            <w:vAlign w:val="center"/>
          </w:tcPr>
          <w:p w:rsidR="000314FE" w:rsidRPr="00061345" w:rsidRDefault="000314FE" w:rsidP="00FE402B">
            <w:pPr>
              <w:pStyle w:val="ListParagraph"/>
              <w:numPr>
                <w:ilvl w:val="0"/>
                <w:numId w:val="12"/>
              </w:numPr>
              <w:spacing w:after="0" w:line="240" w:lineRule="auto"/>
              <w:ind w:left="527" w:hanging="357"/>
              <w:jc w:val="center"/>
              <w:rPr>
                <w:rFonts w:ascii="Times New Roman" w:eastAsia="Times New Roman" w:hAnsi="Times New Roman" w:cs="Times New Roman"/>
                <w:bCs/>
                <w:color w:val="000000"/>
                <w:sz w:val="24"/>
                <w:szCs w:val="24"/>
              </w:rPr>
            </w:pPr>
          </w:p>
        </w:tc>
        <w:tc>
          <w:tcPr>
            <w:tcW w:w="3941" w:type="dxa"/>
            <w:shd w:val="clear" w:color="auto" w:fill="auto"/>
            <w:vAlign w:val="center"/>
          </w:tcPr>
          <w:p w:rsidR="000314FE" w:rsidRPr="007B525A" w:rsidRDefault="000314FE" w:rsidP="000314FE">
            <w:pPr>
              <w:spacing w:after="0" w:line="240" w:lineRule="auto"/>
              <w:jc w:val="both"/>
              <w:rPr>
                <w:rFonts w:ascii="Times New Roman" w:eastAsia="Times New Roman" w:hAnsi="Times New Roman" w:cs="Times New Roman"/>
                <w:color w:val="000000"/>
                <w:sz w:val="24"/>
                <w:szCs w:val="24"/>
                <w:lang w:eastAsia="vi-VN"/>
              </w:rPr>
            </w:pPr>
            <w:r w:rsidRPr="007B525A">
              <w:rPr>
                <w:rFonts w:ascii="Times New Roman" w:eastAsia="Times New Roman" w:hAnsi="Times New Roman" w:cs="Times New Roman"/>
                <w:color w:val="000000"/>
                <w:sz w:val="24"/>
                <w:szCs w:val="24"/>
                <w:lang w:eastAsia="vi-VN"/>
              </w:rPr>
              <w:t xml:space="preserve">Báo cáo tình hình kết quả thực hiện công tác cải cách thủ tục hành chính tháng </w:t>
            </w:r>
            <w:r>
              <w:rPr>
                <w:rFonts w:ascii="Times New Roman" w:eastAsia="Times New Roman" w:hAnsi="Times New Roman" w:cs="Times New Roman"/>
                <w:color w:val="000000"/>
                <w:sz w:val="24"/>
                <w:szCs w:val="24"/>
                <w:lang w:eastAsia="vi-VN"/>
              </w:rPr>
              <w:t>6/</w:t>
            </w:r>
            <w:r w:rsidRPr="007B525A">
              <w:rPr>
                <w:rFonts w:ascii="Times New Roman" w:eastAsia="Times New Roman" w:hAnsi="Times New Roman" w:cs="Times New Roman"/>
                <w:color w:val="000000"/>
                <w:sz w:val="24"/>
                <w:szCs w:val="24"/>
                <w:lang w:eastAsia="vi-VN"/>
              </w:rPr>
              <w:t>2024</w:t>
            </w:r>
          </w:p>
        </w:tc>
        <w:tc>
          <w:tcPr>
            <w:tcW w:w="1417" w:type="dxa"/>
            <w:shd w:val="clear" w:color="auto" w:fill="auto"/>
            <w:vAlign w:val="center"/>
          </w:tcPr>
          <w:p w:rsidR="000314FE" w:rsidRPr="008C2E92" w:rsidRDefault="000314FE" w:rsidP="000314FE">
            <w:pPr>
              <w:spacing w:after="0"/>
              <w:jc w:val="center"/>
              <w:rPr>
                <w:rFonts w:ascii="Times New Roman" w:eastAsia="Times New Roman" w:hAnsi="Times New Roman" w:cs="Times New Roman"/>
                <w:color w:val="000000"/>
                <w:sz w:val="24"/>
                <w:szCs w:val="24"/>
              </w:rPr>
            </w:pPr>
            <w:r w:rsidRPr="008C2E92">
              <w:rPr>
                <w:rFonts w:ascii="Times New Roman" w:eastAsia="Times New Roman" w:hAnsi="Times New Roman" w:cs="Times New Roman"/>
                <w:color w:val="000000"/>
                <w:sz w:val="24"/>
                <w:szCs w:val="24"/>
              </w:rPr>
              <w:t>Văn phòng Chính phủ</w:t>
            </w:r>
          </w:p>
        </w:tc>
        <w:tc>
          <w:tcPr>
            <w:tcW w:w="1134" w:type="dxa"/>
            <w:shd w:val="clear" w:color="auto" w:fill="auto"/>
            <w:vAlign w:val="center"/>
          </w:tcPr>
          <w:p w:rsidR="000314FE" w:rsidRPr="008C2E92" w:rsidRDefault="000314FE" w:rsidP="000314FE">
            <w:pPr>
              <w:spacing w:after="0"/>
              <w:jc w:val="center"/>
              <w:rPr>
                <w:rFonts w:ascii="Times New Roman" w:eastAsia="Times New Roman" w:hAnsi="Times New Roman" w:cs="Times New Roman"/>
                <w:color w:val="000000"/>
                <w:sz w:val="24"/>
                <w:szCs w:val="24"/>
              </w:rPr>
            </w:pPr>
            <w:r w:rsidRPr="007B525A">
              <w:rPr>
                <w:rFonts w:ascii="Times New Roman" w:eastAsia="Times New Roman" w:hAnsi="Times New Roman" w:cs="Times New Roman"/>
                <w:color w:val="000000"/>
                <w:sz w:val="24"/>
                <w:szCs w:val="24"/>
                <w:lang w:eastAsia="vi-VN"/>
              </w:rPr>
              <w:t>KSTT</w:t>
            </w:r>
          </w:p>
        </w:tc>
        <w:tc>
          <w:tcPr>
            <w:tcW w:w="1418" w:type="dxa"/>
            <w:shd w:val="clear" w:color="auto" w:fill="auto"/>
            <w:vAlign w:val="center"/>
          </w:tcPr>
          <w:p w:rsidR="000314FE" w:rsidRPr="008C2E92" w:rsidRDefault="000314FE" w:rsidP="000314FE">
            <w:pPr>
              <w:spacing w:after="0"/>
              <w:jc w:val="center"/>
              <w:rPr>
                <w:rFonts w:ascii="Times New Roman" w:eastAsia="Times New Roman" w:hAnsi="Times New Roman" w:cs="Times New Roman"/>
                <w:color w:val="000000"/>
                <w:sz w:val="24"/>
                <w:szCs w:val="24"/>
              </w:rPr>
            </w:pPr>
            <w:r w:rsidRPr="008C2E92">
              <w:rPr>
                <w:rFonts w:ascii="Times New Roman" w:eastAsia="Times New Roman" w:hAnsi="Times New Roman" w:cs="Times New Roman"/>
                <w:color w:val="000000"/>
                <w:sz w:val="24"/>
                <w:szCs w:val="24"/>
              </w:rPr>
              <w:t>Vũ Thu Hiền</w:t>
            </w:r>
          </w:p>
        </w:tc>
        <w:tc>
          <w:tcPr>
            <w:tcW w:w="1729" w:type="dxa"/>
            <w:shd w:val="clear" w:color="auto" w:fill="auto"/>
            <w:vAlign w:val="center"/>
          </w:tcPr>
          <w:p w:rsidR="000314FE" w:rsidRPr="008C2E92" w:rsidRDefault="000314FE" w:rsidP="000314FE">
            <w:pPr>
              <w:spacing w:after="0"/>
              <w:jc w:val="center"/>
              <w:rPr>
                <w:rFonts w:ascii="Times New Roman" w:eastAsia="Times New Roman" w:hAnsi="Times New Roman" w:cs="Times New Roman"/>
                <w:color w:val="000000"/>
                <w:sz w:val="24"/>
                <w:szCs w:val="24"/>
              </w:rPr>
            </w:pPr>
            <w:r w:rsidRPr="007B525A">
              <w:rPr>
                <w:rFonts w:ascii="Times New Roman" w:eastAsia="Times New Roman" w:hAnsi="Times New Roman" w:cs="Times New Roman"/>
                <w:color w:val="000000"/>
                <w:sz w:val="24"/>
                <w:szCs w:val="24"/>
                <w:lang w:eastAsia="vi-VN"/>
              </w:rPr>
              <w:t xml:space="preserve">Công </w:t>
            </w:r>
            <w:r>
              <w:rPr>
                <w:rFonts w:ascii="Times New Roman" w:eastAsia="Times New Roman" w:hAnsi="Times New Roman" w:cs="Times New Roman"/>
                <w:color w:val="000000"/>
                <w:sz w:val="24"/>
                <w:szCs w:val="24"/>
                <w:lang w:eastAsia="vi-VN"/>
              </w:rPr>
              <w:t>đ</w:t>
            </w:r>
            <w:r w:rsidRPr="007B525A">
              <w:rPr>
                <w:rFonts w:ascii="Times New Roman" w:eastAsia="Times New Roman" w:hAnsi="Times New Roman" w:cs="Times New Roman"/>
                <w:color w:val="000000"/>
                <w:sz w:val="24"/>
                <w:szCs w:val="24"/>
                <w:lang w:eastAsia="vi-VN"/>
              </w:rPr>
              <w:t>iện số 644/CĐ-</w:t>
            </w:r>
            <w:proofErr w:type="spellStart"/>
            <w:r w:rsidRPr="007B525A">
              <w:rPr>
                <w:rFonts w:ascii="Times New Roman" w:eastAsia="Times New Roman" w:hAnsi="Times New Roman" w:cs="Times New Roman"/>
                <w:color w:val="000000"/>
                <w:sz w:val="24"/>
                <w:szCs w:val="24"/>
                <w:lang w:eastAsia="vi-VN"/>
              </w:rPr>
              <w:t>TTg</w:t>
            </w:r>
            <w:proofErr w:type="spellEnd"/>
            <w:r w:rsidRPr="007B525A">
              <w:rPr>
                <w:rFonts w:ascii="Times New Roman" w:eastAsia="Times New Roman" w:hAnsi="Times New Roman" w:cs="Times New Roman"/>
                <w:color w:val="000000"/>
                <w:sz w:val="24"/>
                <w:szCs w:val="24"/>
                <w:lang w:eastAsia="vi-VN"/>
              </w:rPr>
              <w:t xml:space="preserve"> ngày 13/7/2023 của </w:t>
            </w:r>
            <w:proofErr w:type="spellStart"/>
            <w:r w:rsidRPr="007B525A">
              <w:rPr>
                <w:rFonts w:ascii="Times New Roman" w:eastAsia="Times New Roman" w:hAnsi="Times New Roman" w:cs="Times New Roman"/>
                <w:color w:val="000000"/>
                <w:sz w:val="24"/>
                <w:szCs w:val="24"/>
                <w:lang w:eastAsia="vi-VN"/>
              </w:rPr>
              <w:t>TTgCP</w:t>
            </w:r>
            <w:proofErr w:type="spellEnd"/>
          </w:p>
        </w:tc>
      </w:tr>
      <w:tr w:rsidR="000314FE" w:rsidRPr="008C2E92" w:rsidTr="00C36D51">
        <w:trPr>
          <w:trHeight w:val="905"/>
        </w:trPr>
        <w:tc>
          <w:tcPr>
            <w:tcW w:w="709" w:type="dxa"/>
            <w:shd w:val="clear" w:color="auto" w:fill="auto"/>
            <w:vAlign w:val="center"/>
          </w:tcPr>
          <w:p w:rsidR="000314FE" w:rsidRPr="00061345" w:rsidRDefault="000314FE" w:rsidP="00FE402B">
            <w:pPr>
              <w:pStyle w:val="ListParagraph"/>
              <w:numPr>
                <w:ilvl w:val="0"/>
                <w:numId w:val="12"/>
              </w:numPr>
              <w:spacing w:after="0" w:line="240" w:lineRule="auto"/>
              <w:ind w:left="527" w:hanging="357"/>
              <w:jc w:val="center"/>
              <w:rPr>
                <w:rFonts w:ascii="Times New Roman" w:eastAsia="Times New Roman" w:hAnsi="Times New Roman" w:cs="Times New Roman"/>
                <w:bCs/>
                <w:color w:val="000000"/>
                <w:sz w:val="24"/>
                <w:szCs w:val="24"/>
              </w:rPr>
            </w:pPr>
          </w:p>
        </w:tc>
        <w:tc>
          <w:tcPr>
            <w:tcW w:w="3941" w:type="dxa"/>
            <w:shd w:val="clear" w:color="auto" w:fill="auto"/>
            <w:vAlign w:val="center"/>
          </w:tcPr>
          <w:p w:rsidR="000314FE" w:rsidRPr="007B525A" w:rsidRDefault="000314FE" w:rsidP="000314FE">
            <w:pPr>
              <w:spacing w:after="0" w:line="240" w:lineRule="auto"/>
              <w:jc w:val="both"/>
              <w:rPr>
                <w:rFonts w:ascii="Times New Roman" w:eastAsia="Times New Roman" w:hAnsi="Times New Roman" w:cs="Times New Roman"/>
                <w:color w:val="000000"/>
                <w:sz w:val="24"/>
                <w:szCs w:val="24"/>
                <w:lang w:eastAsia="vi-VN"/>
              </w:rPr>
            </w:pPr>
            <w:r w:rsidRPr="004D18EA">
              <w:rPr>
                <w:rFonts w:ascii="Times New Roman" w:eastAsia="Times New Roman" w:hAnsi="Times New Roman" w:cs="Times New Roman"/>
                <w:color w:val="000000"/>
                <w:sz w:val="24"/>
                <w:szCs w:val="24"/>
                <w:lang w:eastAsia="vi-VN"/>
              </w:rPr>
              <w:t>Báo cáo kiểm điểm công tác chỉ đạo, điều hành của Chính phủ, Thủ tướng Chính phủ 6 tháng đầu năm 2024</w:t>
            </w:r>
          </w:p>
        </w:tc>
        <w:tc>
          <w:tcPr>
            <w:tcW w:w="1417" w:type="dxa"/>
            <w:shd w:val="clear" w:color="auto" w:fill="auto"/>
            <w:vAlign w:val="center"/>
          </w:tcPr>
          <w:p w:rsidR="000314FE" w:rsidRPr="008C2E92" w:rsidRDefault="000314FE" w:rsidP="000314FE">
            <w:pPr>
              <w:spacing w:after="0"/>
              <w:jc w:val="center"/>
              <w:rPr>
                <w:rFonts w:ascii="Times New Roman" w:eastAsia="Times New Roman" w:hAnsi="Times New Roman" w:cs="Times New Roman"/>
                <w:color w:val="000000"/>
                <w:sz w:val="24"/>
                <w:szCs w:val="24"/>
              </w:rPr>
            </w:pPr>
            <w:r w:rsidRPr="008C2E92">
              <w:rPr>
                <w:rFonts w:ascii="Times New Roman" w:eastAsia="Times New Roman" w:hAnsi="Times New Roman" w:cs="Times New Roman"/>
                <w:color w:val="000000"/>
                <w:sz w:val="24"/>
                <w:szCs w:val="24"/>
              </w:rPr>
              <w:t>Văn phòng Chính phủ</w:t>
            </w:r>
          </w:p>
        </w:tc>
        <w:tc>
          <w:tcPr>
            <w:tcW w:w="1134" w:type="dxa"/>
            <w:shd w:val="clear" w:color="auto" w:fill="auto"/>
            <w:vAlign w:val="center"/>
          </w:tcPr>
          <w:p w:rsidR="000314FE" w:rsidRPr="008C2E92" w:rsidRDefault="000314FE" w:rsidP="000314FE">
            <w:pPr>
              <w:spacing w:after="0"/>
              <w:jc w:val="center"/>
              <w:rPr>
                <w:rFonts w:ascii="Times New Roman" w:eastAsia="Times New Roman" w:hAnsi="Times New Roman" w:cs="Times New Roman"/>
                <w:color w:val="000000"/>
                <w:sz w:val="24"/>
                <w:szCs w:val="24"/>
              </w:rPr>
            </w:pPr>
            <w:r w:rsidRPr="008C2E92">
              <w:rPr>
                <w:rFonts w:ascii="Times New Roman" w:eastAsia="Times New Roman" w:hAnsi="Times New Roman" w:cs="Times New Roman"/>
                <w:color w:val="000000"/>
                <w:sz w:val="24"/>
                <w:szCs w:val="24"/>
              </w:rPr>
              <w:t>TH</w:t>
            </w:r>
          </w:p>
        </w:tc>
        <w:tc>
          <w:tcPr>
            <w:tcW w:w="1418" w:type="dxa"/>
            <w:shd w:val="clear" w:color="auto" w:fill="auto"/>
            <w:vAlign w:val="center"/>
          </w:tcPr>
          <w:p w:rsidR="000314FE" w:rsidRPr="008C2E92" w:rsidRDefault="000314FE" w:rsidP="000314FE">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Chu Thị Thảo</w:t>
            </w:r>
          </w:p>
        </w:tc>
        <w:tc>
          <w:tcPr>
            <w:tcW w:w="1729" w:type="dxa"/>
            <w:shd w:val="clear" w:color="auto" w:fill="auto"/>
            <w:vAlign w:val="center"/>
          </w:tcPr>
          <w:p w:rsidR="000314FE" w:rsidRPr="008C2E92" w:rsidRDefault="000314FE" w:rsidP="000314FE">
            <w:pPr>
              <w:spacing w:after="0"/>
              <w:jc w:val="center"/>
              <w:rPr>
                <w:rFonts w:ascii="Times New Roman" w:eastAsia="Times New Roman" w:hAnsi="Times New Roman" w:cs="Times New Roman"/>
                <w:color w:val="000000"/>
                <w:sz w:val="24"/>
                <w:szCs w:val="24"/>
              </w:rPr>
            </w:pPr>
            <w:r w:rsidRPr="008C2E92">
              <w:rPr>
                <w:rFonts w:ascii="Times New Roman" w:eastAsia="Times New Roman" w:hAnsi="Times New Roman" w:cs="Times New Roman"/>
                <w:color w:val="000000"/>
                <w:sz w:val="24"/>
                <w:szCs w:val="24"/>
              </w:rPr>
              <w:t>Nhiệm vụ thường niên</w:t>
            </w:r>
          </w:p>
        </w:tc>
      </w:tr>
      <w:tr w:rsidR="000314FE" w:rsidRPr="008C2E92" w:rsidTr="00FE402B">
        <w:trPr>
          <w:trHeight w:val="1364"/>
        </w:trPr>
        <w:tc>
          <w:tcPr>
            <w:tcW w:w="709" w:type="dxa"/>
            <w:shd w:val="clear" w:color="auto" w:fill="auto"/>
            <w:vAlign w:val="center"/>
          </w:tcPr>
          <w:p w:rsidR="000314FE" w:rsidRPr="00061345" w:rsidRDefault="000314FE" w:rsidP="00FE402B">
            <w:pPr>
              <w:pStyle w:val="ListParagraph"/>
              <w:numPr>
                <w:ilvl w:val="0"/>
                <w:numId w:val="12"/>
              </w:numPr>
              <w:spacing w:after="0" w:line="240" w:lineRule="auto"/>
              <w:ind w:left="527" w:hanging="357"/>
              <w:jc w:val="center"/>
              <w:rPr>
                <w:rFonts w:ascii="Times New Roman" w:eastAsia="Times New Roman" w:hAnsi="Times New Roman" w:cs="Times New Roman"/>
                <w:bCs/>
                <w:color w:val="000000"/>
                <w:sz w:val="24"/>
                <w:szCs w:val="24"/>
              </w:rPr>
            </w:pPr>
          </w:p>
        </w:tc>
        <w:tc>
          <w:tcPr>
            <w:tcW w:w="3941" w:type="dxa"/>
            <w:shd w:val="clear" w:color="auto" w:fill="auto"/>
            <w:vAlign w:val="center"/>
          </w:tcPr>
          <w:p w:rsidR="000314FE" w:rsidRPr="007B525A" w:rsidRDefault="000314FE" w:rsidP="000314FE">
            <w:pPr>
              <w:spacing w:after="0" w:line="240" w:lineRule="auto"/>
              <w:jc w:val="both"/>
              <w:rPr>
                <w:rFonts w:ascii="Times New Roman" w:eastAsia="Times New Roman" w:hAnsi="Times New Roman" w:cs="Times New Roman"/>
                <w:color w:val="000000"/>
                <w:sz w:val="24"/>
                <w:szCs w:val="24"/>
                <w:lang w:eastAsia="vi-VN"/>
              </w:rPr>
            </w:pPr>
            <w:r w:rsidRPr="007B525A">
              <w:rPr>
                <w:rFonts w:ascii="Times New Roman" w:eastAsia="Times New Roman" w:hAnsi="Times New Roman" w:cs="Times New Roman"/>
                <w:color w:val="000000"/>
                <w:sz w:val="24"/>
                <w:szCs w:val="24"/>
                <w:lang w:eastAsia="vi-VN"/>
              </w:rPr>
              <w:t xml:space="preserve">Báo cáo kết quả thực hiện nhiệm vụ giao và tình hình xây dựng, trình ban hành văn bản quy định chi tiết thuộc thẩm quyền Chính phủ tháng </w:t>
            </w:r>
            <w:r>
              <w:rPr>
                <w:rFonts w:ascii="Times New Roman" w:eastAsia="Times New Roman" w:hAnsi="Times New Roman" w:cs="Times New Roman"/>
                <w:color w:val="000000"/>
                <w:sz w:val="24"/>
                <w:szCs w:val="24"/>
                <w:lang w:eastAsia="vi-VN"/>
              </w:rPr>
              <w:t xml:space="preserve">6 và </w:t>
            </w:r>
            <w:r w:rsidR="005E2A24">
              <w:rPr>
                <w:rFonts w:ascii="Times New Roman" w:eastAsia="Times New Roman" w:hAnsi="Times New Roman" w:cs="Times New Roman"/>
                <w:color w:val="000000"/>
                <w:sz w:val="24"/>
                <w:szCs w:val="24"/>
                <w:lang w:eastAsia="vi-VN"/>
              </w:rPr>
              <w:t xml:space="preserve">6 tháng đầu năm </w:t>
            </w:r>
            <w:r w:rsidRPr="007B525A">
              <w:rPr>
                <w:rFonts w:ascii="Times New Roman" w:eastAsia="Times New Roman" w:hAnsi="Times New Roman" w:cs="Times New Roman"/>
                <w:color w:val="000000"/>
                <w:sz w:val="24"/>
                <w:szCs w:val="24"/>
                <w:lang w:eastAsia="vi-VN"/>
              </w:rPr>
              <w:t>202</w:t>
            </w:r>
            <w:r>
              <w:rPr>
                <w:rFonts w:ascii="Times New Roman" w:eastAsia="Times New Roman" w:hAnsi="Times New Roman" w:cs="Times New Roman"/>
                <w:color w:val="000000"/>
                <w:sz w:val="24"/>
                <w:szCs w:val="24"/>
                <w:lang w:eastAsia="vi-VN"/>
              </w:rPr>
              <w:t>4</w:t>
            </w:r>
          </w:p>
        </w:tc>
        <w:tc>
          <w:tcPr>
            <w:tcW w:w="1417" w:type="dxa"/>
            <w:shd w:val="clear" w:color="auto" w:fill="auto"/>
            <w:vAlign w:val="center"/>
          </w:tcPr>
          <w:p w:rsidR="000314FE" w:rsidRPr="008C2E92" w:rsidRDefault="000314FE" w:rsidP="000314FE">
            <w:pPr>
              <w:spacing w:after="0"/>
              <w:jc w:val="center"/>
              <w:rPr>
                <w:rFonts w:ascii="Times New Roman" w:eastAsia="Times New Roman" w:hAnsi="Times New Roman" w:cs="Times New Roman"/>
                <w:color w:val="000000"/>
                <w:sz w:val="24"/>
                <w:szCs w:val="24"/>
              </w:rPr>
            </w:pPr>
            <w:r w:rsidRPr="008C2E92">
              <w:rPr>
                <w:rFonts w:ascii="Times New Roman" w:eastAsia="Times New Roman" w:hAnsi="Times New Roman" w:cs="Times New Roman"/>
                <w:color w:val="000000"/>
                <w:sz w:val="24"/>
                <w:szCs w:val="24"/>
              </w:rPr>
              <w:t>Văn phòng Chính phủ</w:t>
            </w:r>
          </w:p>
        </w:tc>
        <w:tc>
          <w:tcPr>
            <w:tcW w:w="1134" w:type="dxa"/>
            <w:shd w:val="clear" w:color="auto" w:fill="auto"/>
            <w:vAlign w:val="center"/>
          </w:tcPr>
          <w:p w:rsidR="000314FE" w:rsidRPr="008C2E92" w:rsidRDefault="000314FE" w:rsidP="000314FE">
            <w:pPr>
              <w:spacing w:after="0"/>
              <w:jc w:val="center"/>
              <w:rPr>
                <w:rFonts w:ascii="Times New Roman" w:eastAsia="Times New Roman" w:hAnsi="Times New Roman" w:cs="Times New Roman"/>
                <w:color w:val="000000"/>
                <w:sz w:val="24"/>
                <w:szCs w:val="24"/>
              </w:rPr>
            </w:pPr>
            <w:r w:rsidRPr="008C2E92">
              <w:rPr>
                <w:rFonts w:ascii="Times New Roman" w:eastAsia="Times New Roman" w:hAnsi="Times New Roman" w:cs="Times New Roman"/>
                <w:color w:val="000000"/>
                <w:sz w:val="24"/>
                <w:szCs w:val="24"/>
              </w:rPr>
              <w:t>TH</w:t>
            </w:r>
          </w:p>
        </w:tc>
        <w:tc>
          <w:tcPr>
            <w:tcW w:w="1418" w:type="dxa"/>
            <w:shd w:val="clear" w:color="auto" w:fill="auto"/>
            <w:vAlign w:val="center"/>
          </w:tcPr>
          <w:p w:rsidR="000314FE" w:rsidRPr="008C2E92" w:rsidRDefault="000314FE" w:rsidP="000314FE">
            <w:pPr>
              <w:spacing w:after="0"/>
              <w:jc w:val="center"/>
              <w:rPr>
                <w:rFonts w:ascii="Times New Roman" w:eastAsia="Times New Roman" w:hAnsi="Times New Roman" w:cs="Times New Roman"/>
                <w:color w:val="000000"/>
                <w:sz w:val="24"/>
                <w:szCs w:val="24"/>
              </w:rPr>
            </w:pPr>
            <w:proofErr w:type="spellStart"/>
            <w:r w:rsidRPr="008C2E92">
              <w:rPr>
                <w:rFonts w:ascii="Times New Roman" w:eastAsia="Times New Roman" w:hAnsi="Times New Roman" w:cs="Times New Roman"/>
                <w:color w:val="000000"/>
                <w:sz w:val="24"/>
                <w:szCs w:val="24"/>
              </w:rPr>
              <w:t>Nguyễn</w:t>
            </w:r>
            <w:proofErr w:type="spellEnd"/>
            <w:r w:rsidRPr="008C2E92">
              <w:rPr>
                <w:rFonts w:ascii="Times New Roman" w:eastAsia="Times New Roman" w:hAnsi="Times New Roman" w:cs="Times New Roman"/>
                <w:color w:val="000000"/>
                <w:sz w:val="24"/>
                <w:szCs w:val="24"/>
              </w:rPr>
              <w:t xml:space="preserve"> Thị Loan</w:t>
            </w:r>
          </w:p>
        </w:tc>
        <w:tc>
          <w:tcPr>
            <w:tcW w:w="1729" w:type="dxa"/>
            <w:shd w:val="clear" w:color="auto" w:fill="auto"/>
            <w:vAlign w:val="center"/>
          </w:tcPr>
          <w:p w:rsidR="000314FE" w:rsidRPr="008C2E92" w:rsidRDefault="000314FE" w:rsidP="000314FE">
            <w:pPr>
              <w:spacing w:after="0"/>
              <w:jc w:val="center"/>
              <w:rPr>
                <w:rFonts w:ascii="Times New Roman" w:eastAsia="Times New Roman" w:hAnsi="Times New Roman" w:cs="Times New Roman"/>
                <w:color w:val="000000"/>
                <w:sz w:val="24"/>
                <w:szCs w:val="24"/>
              </w:rPr>
            </w:pPr>
            <w:r w:rsidRPr="008C2E92">
              <w:rPr>
                <w:rFonts w:ascii="Times New Roman" w:eastAsia="Times New Roman" w:hAnsi="Times New Roman" w:cs="Times New Roman"/>
                <w:color w:val="000000"/>
                <w:sz w:val="24"/>
                <w:szCs w:val="24"/>
              </w:rPr>
              <w:t>Nhiệm vụ thường niên</w:t>
            </w:r>
          </w:p>
        </w:tc>
      </w:tr>
      <w:tr w:rsidR="00285BE8" w:rsidRPr="008C2E92" w:rsidTr="00C36D51">
        <w:trPr>
          <w:trHeight w:val="1150"/>
        </w:trPr>
        <w:tc>
          <w:tcPr>
            <w:tcW w:w="709" w:type="dxa"/>
            <w:shd w:val="clear" w:color="auto" w:fill="auto"/>
            <w:vAlign w:val="center"/>
          </w:tcPr>
          <w:p w:rsidR="00285BE8" w:rsidRPr="00061345" w:rsidRDefault="00285BE8" w:rsidP="00FE402B">
            <w:pPr>
              <w:pStyle w:val="ListParagraph"/>
              <w:numPr>
                <w:ilvl w:val="0"/>
                <w:numId w:val="12"/>
              </w:numPr>
              <w:spacing w:after="0" w:line="240" w:lineRule="auto"/>
              <w:ind w:left="527" w:hanging="357"/>
              <w:jc w:val="center"/>
              <w:rPr>
                <w:rFonts w:ascii="Times New Roman" w:eastAsia="Times New Roman" w:hAnsi="Times New Roman" w:cs="Times New Roman"/>
                <w:bCs/>
                <w:color w:val="000000"/>
                <w:sz w:val="24"/>
                <w:szCs w:val="24"/>
              </w:rPr>
            </w:pPr>
          </w:p>
        </w:tc>
        <w:tc>
          <w:tcPr>
            <w:tcW w:w="3941" w:type="dxa"/>
            <w:shd w:val="clear" w:color="auto" w:fill="auto"/>
            <w:vAlign w:val="center"/>
          </w:tcPr>
          <w:p w:rsidR="00285BE8" w:rsidRPr="007B525A" w:rsidRDefault="00285BE8" w:rsidP="00285BE8">
            <w:pPr>
              <w:spacing w:after="0" w:line="240" w:lineRule="auto"/>
              <w:jc w:val="both"/>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eastAsia="vi-VN"/>
              </w:rPr>
              <w:t xml:space="preserve">Báo cáo phân tích, dự báo và tư vấn chính sách phát triển kinh tế - xã hội </w:t>
            </w:r>
          </w:p>
        </w:tc>
        <w:tc>
          <w:tcPr>
            <w:tcW w:w="1417" w:type="dxa"/>
            <w:shd w:val="clear" w:color="auto" w:fill="auto"/>
            <w:vAlign w:val="center"/>
          </w:tcPr>
          <w:p w:rsidR="00285BE8" w:rsidRPr="008C2E92" w:rsidRDefault="00285BE8" w:rsidP="00285BE8">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Viện Hàn lâm Khoa học xã hội Việt Nam</w:t>
            </w:r>
          </w:p>
        </w:tc>
        <w:tc>
          <w:tcPr>
            <w:tcW w:w="1134" w:type="dxa"/>
            <w:shd w:val="clear" w:color="auto" w:fill="auto"/>
            <w:vAlign w:val="center"/>
          </w:tcPr>
          <w:p w:rsidR="00285BE8" w:rsidRPr="008C2E92" w:rsidRDefault="00285BE8" w:rsidP="00285BE8">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KTTH</w:t>
            </w:r>
          </w:p>
        </w:tc>
        <w:tc>
          <w:tcPr>
            <w:tcW w:w="1418" w:type="dxa"/>
            <w:shd w:val="clear" w:color="auto" w:fill="auto"/>
            <w:vAlign w:val="center"/>
          </w:tcPr>
          <w:p w:rsidR="00285BE8" w:rsidRPr="008C2E92" w:rsidRDefault="00285BE8" w:rsidP="00285BE8">
            <w:pPr>
              <w:spacing w:after="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Nguyễn</w:t>
            </w:r>
            <w:proofErr w:type="spellEnd"/>
            <w:r>
              <w:rPr>
                <w:rFonts w:ascii="Times New Roman" w:eastAsia="Times New Roman" w:hAnsi="Times New Roman" w:cs="Times New Roman"/>
                <w:color w:val="000000"/>
                <w:sz w:val="24"/>
                <w:szCs w:val="24"/>
              </w:rPr>
              <w:t xml:space="preserve"> Thành Chung</w:t>
            </w:r>
          </w:p>
        </w:tc>
        <w:tc>
          <w:tcPr>
            <w:tcW w:w="1729" w:type="dxa"/>
            <w:shd w:val="clear" w:color="auto" w:fill="auto"/>
            <w:vAlign w:val="center"/>
          </w:tcPr>
          <w:p w:rsidR="00285BE8" w:rsidRPr="008C2E92" w:rsidRDefault="00285BE8" w:rsidP="00285BE8">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Nghị quyết số 28/NQ-CP ngày 05/3/2024 của Chính phủ</w:t>
            </w:r>
          </w:p>
        </w:tc>
      </w:tr>
      <w:tr w:rsidR="00285BE8" w:rsidRPr="008C2E92" w:rsidTr="00C36D51">
        <w:trPr>
          <w:trHeight w:val="1140"/>
        </w:trPr>
        <w:tc>
          <w:tcPr>
            <w:tcW w:w="709" w:type="dxa"/>
            <w:shd w:val="clear" w:color="auto" w:fill="auto"/>
            <w:vAlign w:val="center"/>
          </w:tcPr>
          <w:p w:rsidR="00285BE8" w:rsidRPr="00061345" w:rsidRDefault="00285BE8" w:rsidP="00FE402B">
            <w:pPr>
              <w:pStyle w:val="ListParagraph"/>
              <w:numPr>
                <w:ilvl w:val="0"/>
                <w:numId w:val="12"/>
              </w:numPr>
              <w:spacing w:after="0" w:line="240" w:lineRule="auto"/>
              <w:ind w:left="527" w:hanging="357"/>
              <w:jc w:val="center"/>
              <w:rPr>
                <w:rFonts w:ascii="Times New Roman" w:eastAsia="Times New Roman" w:hAnsi="Times New Roman" w:cs="Times New Roman"/>
                <w:bCs/>
                <w:color w:val="000000"/>
                <w:sz w:val="24"/>
                <w:szCs w:val="24"/>
              </w:rPr>
            </w:pPr>
          </w:p>
        </w:tc>
        <w:tc>
          <w:tcPr>
            <w:tcW w:w="3941" w:type="dxa"/>
            <w:shd w:val="clear" w:color="auto" w:fill="auto"/>
            <w:vAlign w:val="center"/>
          </w:tcPr>
          <w:p w:rsidR="00285BE8" w:rsidRPr="007B525A" w:rsidRDefault="00285BE8" w:rsidP="00285BE8">
            <w:pPr>
              <w:spacing w:after="0" w:line="240" w:lineRule="auto"/>
              <w:jc w:val="both"/>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eastAsia="vi-VN"/>
              </w:rPr>
              <w:t xml:space="preserve">Báo cáo tài chính - kinh tế vĩ mô  </w:t>
            </w:r>
          </w:p>
        </w:tc>
        <w:tc>
          <w:tcPr>
            <w:tcW w:w="1417" w:type="dxa"/>
            <w:shd w:val="clear" w:color="auto" w:fill="auto"/>
            <w:vAlign w:val="center"/>
          </w:tcPr>
          <w:p w:rsidR="00285BE8" w:rsidRPr="008C2E92" w:rsidRDefault="00285BE8" w:rsidP="00285BE8">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Ủy ban Giám sát tài chính quốc gia</w:t>
            </w:r>
          </w:p>
        </w:tc>
        <w:tc>
          <w:tcPr>
            <w:tcW w:w="1134" w:type="dxa"/>
            <w:shd w:val="clear" w:color="auto" w:fill="auto"/>
            <w:vAlign w:val="center"/>
          </w:tcPr>
          <w:p w:rsidR="00285BE8" w:rsidRPr="008C2E92" w:rsidRDefault="00285BE8" w:rsidP="00285BE8">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KTTH</w:t>
            </w:r>
          </w:p>
        </w:tc>
        <w:tc>
          <w:tcPr>
            <w:tcW w:w="1418" w:type="dxa"/>
            <w:shd w:val="clear" w:color="auto" w:fill="auto"/>
            <w:vAlign w:val="center"/>
          </w:tcPr>
          <w:p w:rsidR="00285BE8" w:rsidRPr="008C2E92" w:rsidRDefault="00285BE8" w:rsidP="00285BE8">
            <w:pPr>
              <w:spacing w:after="0"/>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Nguyễn</w:t>
            </w:r>
            <w:proofErr w:type="spellEnd"/>
            <w:r>
              <w:rPr>
                <w:rFonts w:ascii="Times New Roman" w:eastAsia="Times New Roman" w:hAnsi="Times New Roman" w:cs="Times New Roman"/>
                <w:color w:val="000000"/>
                <w:sz w:val="24"/>
                <w:szCs w:val="24"/>
              </w:rPr>
              <w:t xml:space="preserve"> Thành Chung</w:t>
            </w:r>
          </w:p>
        </w:tc>
        <w:tc>
          <w:tcPr>
            <w:tcW w:w="1729" w:type="dxa"/>
            <w:shd w:val="clear" w:color="auto" w:fill="auto"/>
            <w:vAlign w:val="center"/>
          </w:tcPr>
          <w:p w:rsidR="00285BE8" w:rsidRPr="008C2E92" w:rsidRDefault="00285BE8" w:rsidP="00285BE8">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Nghị quyết số 28/NQ-CP ngày 05/3/2024 của Chính phủ</w:t>
            </w:r>
          </w:p>
        </w:tc>
      </w:tr>
      <w:tr w:rsidR="00285BE8" w:rsidRPr="008C2E92" w:rsidTr="00FE402B">
        <w:trPr>
          <w:trHeight w:val="585"/>
        </w:trPr>
        <w:tc>
          <w:tcPr>
            <w:tcW w:w="10348" w:type="dxa"/>
            <w:gridSpan w:val="6"/>
            <w:shd w:val="clear" w:color="auto" w:fill="auto"/>
            <w:vAlign w:val="center"/>
          </w:tcPr>
          <w:p w:rsidR="00285BE8" w:rsidRPr="008C2E92" w:rsidRDefault="00285BE8" w:rsidP="00285BE8">
            <w:pPr>
              <w:spacing w:after="0"/>
              <w:rPr>
                <w:rFonts w:ascii="Times New Roman" w:eastAsia="Times New Roman" w:hAnsi="Times New Roman" w:cs="Times New Roman"/>
                <w:color w:val="000000"/>
                <w:sz w:val="24"/>
                <w:szCs w:val="24"/>
              </w:rPr>
            </w:pPr>
            <w:r w:rsidRPr="008C2E92">
              <w:rPr>
                <w:rFonts w:ascii="Times New Roman" w:eastAsia="Times New Roman" w:hAnsi="Times New Roman" w:cs="Times New Roman"/>
                <w:b/>
                <w:color w:val="000000"/>
                <w:sz w:val="24"/>
                <w:szCs w:val="24"/>
              </w:rPr>
              <w:t>II.</w:t>
            </w:r>
            <w:r>
              <w:rPr>
                <w:rFonts w:ascii="Times New Roman" w:eastAsia="Times New Roman" w:hAnsi="Times New Roman" w:cs="Times New Roman"/>
                <w:b/>
                <w:color w:val="000000"/>
                <w:sz w:val="24"/>
                <w:szCs w:val="24"/>
              </w:rPr>
              <w:t xml:space="preserve"> </w:t>
            </w:r>
            <w:r w:rsidRPr="008C2E92">
              <w:rPr>
                <w:rFonts w:ascii="Times New Roman" w:eastAsia="Times New Roman" w:hAnsi="Times New Roman" w:cs="Times New Roman"/>
                <w:b/>
                <w:color w:val="000000"/>
                <w:sz w:val="24"/>
                <w:szCs w:val="24"/>
              </w:rPr>
              <w:t xml:space="preserve">Phiên họp </w:t>
            </w:r>
            <w:r>
              <w:rPr>
                <w:rFonts w:ascii="Times New Roman" w:eastAsia="Times New Roman" w:hAnsi="Times New Roman" w:cs="Times New Roman"/>
                <w:b/>
                <w:color w:val="000000"/>
                <w:sz w:val="24"/>
                <w:szCs w:val="24"/>
              </w:rPr>
              <w:t xml:space="preserve">Chính phủ </w:t>
            </w:r>
            <w:r w:rsidRPr="008C2E92">
              <w:rPr>
                <w:rFonts w:ascii="Times New Roman" w:eastAsia="Times New Roman" w:hAnsi="Times New Roman" w:cs="Times New Roman"/>
                <w:b/>
                <w:color w:val="000000"/>
                <w:sz w:val="24"/>
                <w:szCs w:val="24"/>
              </w:rPr>
              <w:t>chuyên đề về xây dựng pháp luật</w:t>
            </w:r>
          </w:p>
        </w:tc>
      </w:tr>
      <w:tr w:rsidR="00285BE8" w:rsidRPr="008C2E92" w:rsidTr="00FE402B">
        <w:trPr>
          <w:trHeight w:val="1364"/>
        </w:trPr>
        <w:tc>
          <w:tcPr>
            <w:tcW w:w="709" w:type="dxa"/>
            <w:shd w:val="clear" w:color="auto" w:fill="auto"/>
            <w:vAlign w:val="center"/>
          </w:tcPr>
          <w:p w:rsidR="00285BE8" w:rsidRPr="00061345" w:rsidRDefault="00285BE8" w:rsidP="00FE402B">
            <w:pPr>
              <w:pStyle w:val="ListParagraph"/>
              <w:numPr>
                <w:ilvl w:val="0"/>
                <w:numId w:val="11"/>
              </w:numPr>
              <w:spacing w:after="0" w:line="240" w:lineRule="auto"/>
              <w:ind w:left="527" w:hanging="357"/>
              <w:rPr>
                <w:rFonts w:ascii="Times New Roman" w:eastAsia="Times New Roman" w:hAnsi="Times New Roman" w:cs="Times New Roman"/>
                <w:bCs/>
                <w:color w:val="000000"/>
                <w:sz w:val="24"/>
                <w:szCs w:val="24"/>
              </w:rPr>
            </w:pPr>
          </w:p>
        </w:tc>
        <w:tc>
          <w:tcPr>
            <w:tcW w:w="3941" w:type="dxa"/>
            <w:tcBorders>
              <w:top w:val="single" w:sz="4" w:space="0" w:color="auto"/>
              <w:left w:val="single" w:sz="4" w:space="0" w:color="auto"/>
              <w:bottom w:val="single" w:sz="4" w:space="0" w:color="auto"/>
              <w:right w:val="single" w:sz="4" w:space="0" w:color="auto"/>
            </w:tcBorders>
            <w:shd w:val="clear" w:color="auto" w:fill="auto"/>
            <w:vAlign w:val="center"/>
          </w:tcPr>
          <w:p w:rsidR="00285BE8" w:rsidRPr="00A65EFA" w:rsidRDefault="00285BE8" w:rsidP="00285BE8">
            <w:pPr>
              <w:spacing w:after="0" w:line="240" w:lineRule="auto"/>
              <w:jc w:val="both"/>
              <w:rPr>
                <w:rFonts w:ascii="Times New Roman" w:eastAsia="Times New Roman" w:hAnsi="Times New Roman" w:cs="Times New Roman"/>
                <w:color w:val="000000"/>
                <w:sz w:val="24"/>
                <w:szCs w:val="24"/>
                <w:lang w:eastAsia="vi-VN"/>
              </w:rPr>
            </w:pPr>
            <w:r w:rsidRPr="00A65EFA">
              <w:rPr>
                <w:rFonts w:ascii="Times New Roman" w:eastAsia="Times New Roman" w:hAnsi="Times New Roman" w:cs="Times New Roman"/>
                <w:color w:val="000000"/>
                <w:sz w:val="24"/>
                <w:szCs w:val="24"/>
                <w:lang w:eastAsia="vi-VN"/>
              </w:rPr>
              <w:t>Dự án Luật sửa đổi, bổ sung</w:t>
            </w:r>
            <w:r>
              <w:rPr>
                <w:rFonts w:ascii="Times New Roman" w:eastAsia="Times New Roman" w:hAnsi="Times New Roman" w:cs="Times New Roman"/>
                <w:color w:val="000000"/>
                <w:sz w:val="24"/>
                <w:szCs w:val="24"/>
                <w:lang w:eastAsia="vi-VN"/>
              </w:rPr>
              <w:t xml:space="preserve"> một số điều của</w:t>
            </w:r>
            <w:r w:rsidRPr="00A65EFA">
              <w:rPr>
                <w:rFonts w:ascii="Times New Roman" w:eastAsia="Times New Roman" w:hAnsi="Times New Roman" w:cs="Times New Roman"/>
                <w:color w:val="000000"/>
                <w:sz w:val="24"/>
                <w:szCs w:val="24"/>
                <w:lang w:eastAsia="vi-VN"/>
              </w:rPr>
              <w:t xml:space="preserve"> Luật Quảng cáo</w:t>
            </w:r>
          </w:p>
        </w:tc>
        <w:tc>
          <w:tcPr>
            <w:tcW w:w="1417" w:type="dxa"/>
            <w:tcBorders>
              <w:top w:val="single" w:sz="4" w:space="0" w:color="auto"/>
              <w:left w:val="nil"/>
              <w:bottom w:val="single" w:sz="4" w:space="0" w:color="auto"/>
              <w:right w:val="single" w:sz="4" w:space="0" w:color="auto"/>
            </w:tcBorders>
            <w:shd w:val="clear" w:color="auto" w:fill="auto"/>
            <w:vAlign w:val="center"/>
          </w:tcPr>
          <w:p w:rsidR="00285BE8" w:rsidRPr="00A65EFA" w:rsidRDefault="00285BE8" w:rsidP="00285BE8">
            <w:pPr>
              <w:spacing w:after="0" w:line="240" w:lineRule="auto"/>
              <w:jc w:val="center"/>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eastAsia="vi-VN"/>
              </w:rPr>
              <w:t>Bộ Văn hóa, Thể thao và Du lịch</w:t>
            </w:r>
          </w:p>
        </w:tc>
        <w:tc>
          <w:tcPr>
            <w:tcW w:w="1134" w:type="dxa"/>
            <w:tcBorders>
              <w:top w:val="single" w:sz="4" w:space="0" w:color="auto"/>
              <w:left w:val="nil"/>
              <w:bottom w:val="single" w:sz="4" w:space="0" w:color="auto"/>
              <w:right w:val="single" w:sz="4" w:space="0" w:color="auto"/>
            </w:tcBorders>
            <w:shd w:val="clear" w:color="auto" w:fill="auto"/>
            <w:vAlign w:val="center"/>
          </w:tcPr>
          <w:p w:rsidR="00285BE8" w:rsidRPr="00A65EFA" w:rsidRDefault="00285BE8" w:rsidP="00285BE8">
            <w:pPr>
              <w:spacing w:after="0" w:line="240" w:lineRule="auto"/>
              <w:jc w:val="center"/>
              <w:rPr>
                <w:rFonts w:ascii="Times New Roman" w:eastAsia="Times New Roman" w:hAnsi="Times New Roman" w:cs="Times New Roman"/>
                <w:color w:val="000000"/>
                <w:sz w:val="24"/>
                <w:szCs w:val="24"/>
                <w:lang w:eastAsia="vi-VN"/>
              </w:rPr>
            </w:pPr>
            <w:r w:rsidRPr="00A65EFA">
              <w:rPr>
                <w:rFonts w:ascii="Times New Roman" w:eastAsia="Times New Roman" w:hAnsi="Times New Roman" w:cs="Times New Roman"/>
                <w:color w:val="000000"/>
                <w:sz w:val="24"/>
                <w:szCs w:val="24"/>
                <w:lang w:eastAsia="vi-VN"/>
              </w:rPr>
              <w:t>PL</w:t>
            </w:r>
          </w:p>
        </w:tc>
        <w:tc>
          <w:tcPr>
            <w:tcW w:w="1418" w:type="dxa"/>
            <w:tcBorders>
              <w:top w:val="single" w:sz="4" w:space="0" w:color="auto"/>
              <w:left w:val="nil"/>
              <w:bottom w:val="single" w:sz="4" w:space="0" w:color="auto"/>
              <w:right w:val="single" w:sz="4" w:space="0" w:color="auto"/>
            </w:tcBorders>
            <w:shd w:val="clear" w:color="auto" w:fill="auto"/>
            <w:vAlign w:val="center"/>
          </w:tcPr>
          <w:p w:rsidR="00285BE8" w:rsidRPr="00A65EFA" w:rsidRDefault="00285BE8" w:rsidP="00285BE8">
            <w:pPr>
              <w:spacing w:after="0" w:line="240" w:lineRule="auto"/>
              <w:jc w:val="center"/>
              <w:rPr>
                <w:rFonts w:ascii="Times New Roman" w:eastAsia="Times New Roman" w:hAnsi="Times New Roman" w:cs="Times New Roman"/>
                <w:color w:val="000000"/>
                <w:sz w:val="24"/>
                <w:szCs w:val="24"/>
                <w:lang w:eastAsia="vi-VN"/>
              </w:rPr>
            </w:pPr>
            <w:r w:rsidRPr="00A65EFA">
              <w:rPr>
                <w:rFonts w:ascii="Times New Roman" w:eastAsia="Times New Roman" w:hAnsi="Times New Roman" w:cs="Times New Roman"/>
                <w:color w:val="000000"/>
                <w:sz w:val="24"/>
                <w:szCs w:val="24"/>
                <w:lang w:eastAsia="vi-VN"/>
              </w:rPr>
              <w:t> </w:t>
            </w:r>
            <w:proofErr w:type="spellStart"/>
            <w:r>
              <w:rPr>
                <w:rFonts w:ascii="Times New Roman" w:eastAsia="Times New Roman" w:hAnsi="Times New Roman" w:cs="Times New Roman"/>
                <w:color w:val="000000"/>
                <w:sz w:val="24"/>
                <w:szCs w:val="24"/>
                <w:lang w:eastAsia="vi-VN"/>
              </w:rPr>
              <w:t>Nguyễn</w:t>
            </w:r>
            <w:proofErr w:type="spellEnd"/>
            <w:r>
              <w:rPr>
                <w:rFonts w:ascii="Times New Roman" w:eastAsia="Times New Roman" w:hAnsi="Times New Roman" w:cs="Times New Roman"/>
                <w:color w:val="000000"/>
                <w:sz w:val="24"/>
                <w:szCs w:val="24"/>
                <w:lang w:eastAsia="vi-VN"/>
              </w:rPr>
              <w:t xml:space="preserve"> Thị Thùy Linh</w:t>
            </w:r>
          </w:p>
        </w:tc>
        <w:tc>
          <w:tcPr>
            <w:tcW w:w="1729" w:type="dxa"/>
            <w:tcBorders>
              <w:top w:val="single" w:sz="4" w:space="0" w:color="auto"/>
              <w:left w:val="nil"/>
              <w:bottom w:val="single" w:sz="4" w:space="0" w:color="auto"/>
              <w:right w:val="single" w:sz="4" w:space="0" w:color="auto"/>
            </w:tcBorders>
            <w:shd w:val="clear" w:color="auto" w:fill="auto"/>
            <w:vAlign w:val="center"/>
          </w:tcPr>
          <w:p w:rsidR="00285BE8" w:rsidRPr="00A65EFA" w:rsidRDefault="00285BE8" w:rsidP="00285BE8">
            <w:pPr>
              <w:spacing w:after="0" w:line="240" w:lineRule="auto"/>
              <w:jc w:val="center"/>
              <w:rPr>
                <w:rFonts w:ascii="Times New Roman" w:eastAsia="Times New Roman" w:hAnsi="Times New Roman" w:cs="Times New Roman"/>
                <w:color w:val="000000"/>
                <w:sz w:val="24"/>
                <w:szCs w:val="24"/>
                <w:lang w:eastAsia="vi-VN"/>
              </w:rPr>
            </w:pPr>
            <w:r w:rsidRPr="00A65EFA">
              <w:rPr>
                <w:rFonts w:ascii="Times New Roman" w:eastAsia="Times New Roman" w:hAnsi="Times New Roman" w:cs="Times New Roman"/>
                <w:color w:val="000000"/>
                <w:sz w:val="24"/>
                <w:szCs w:val="24"/>
                <w:lang w:eastAsia="vi-VN"/>
              </w:rPr>
              <w:t>Nghị quyết số 165/NQ-CP ngày 06/10/2023 của Chính phủ</w:t>
            </w:r>
          </w:p>
        </w:tc>
      </w:tr>
      <w:tr w:rsidR="00285BE8" w:rsidRPr="008C2E92" w:rsidTr="00FE402B">
        <w:trPr>
          <w:trHeight w:val="1364"/>
        </w:trPr>
        <w:tc>
          <w:tcPr>
            <w:tcW w:w="709" w:type="dxa"/>
            <w:shd w:val="clear" w:color="auto" w:fill="auto"/>
            <w:vAlign w:val="center"/>
          </w:tcPr>
          <w:p w:rsidR="00285BE8" w:rsidRPr="00061345" w:rsidRDefault="00285BE8" w:rsidP="00FE402B">
            <w:pPr>
              <w:pStyle w:val="ListParagraph"/>
              <w:numPr>
                <w:ilvl w:val="0"/>
                <w:numId w:val="11"/>
              </w:numPr>
              <w:spacing w:after="0" w:line="240" w:lineRule="auto"/>
              <w:ind w:left="527" w:hanging="357"/>
              <w:rPr>
                <w:rFonts w:ascii="Times New Roman" w:eastAsia="Times New Roman" w:hAnsi="Times New Roman" w:cs="Times New Roman"/>
                <w:bCs/>
                <w:color w:val="000000"/>
                <w:sz w:val="24"/>
                <w:szCs w:val="24"/>
              </w:rPr>
            </w:pPr>
          </w:p>
        </w:tc>
        <w:tc>
          <w:tcPr>
            <w:tcW w:w="3941" w:type="dxa"/>
            <w:tcBorders>
              <w:top w:val="single" w:sz="4" w:space="0" w:color="auto"/>
              <w:left w:val="single" w:sz="4" w:space="0" w:color="auto"/>
              <w:bottom w:val="single" w:sz="4" w:space="0" w:color="auto"/>
              <w:right w:val="single" w:sz="4" w:space="0" w:color="auto"/>
            </w:tcBorders>
            <w:shd w:val="clear" w:color="auto" w:fill="auto"/>
            <w:vAlign w:val="center"/>
          </w:tcPr>
          <w:p w:rsidR="00285BE8" w:rsidRPr="00A65EFA" w:rsidRDefault="00285BE8" w:rsidP="00285BE8">
            <w:pPr>
              <w:spacing w:after="0" w:line="240" w:lineRule="auto"/>
              <w:jc w:val="both"/>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eastAsia="vi-VN"/>
              </w:rPr>
              <w:t>D</w:t>
            </w:r>
            <w:r w:rsidR="00A50BDF">
              <w:rPr>
                <w:rFonts w:ascii="Times New Roman" w:eastAsia="Times New Roman" w:hAnsi="Times New Roman" w:cs="Times New Roman"/>
                <w:color w:val="000000"/>
                <w:sz w:val="24"/>
                <w:szCs w:val="24"/>
                <w:lang w:eastAsia="vi-VN"/>
              </w:rPr>
              <w:t>ự</w:t>
            </w:r>
            <w:r>
              <w:rPr>
                <w:rFonts w:ascii="Times New Roman" w:eastAsia="Times New Roman" w:hAnsi="Times New Roman" w:cs="Times New Roman"/>
                <w:color w:val="000000"/>
                <w:sz w:val="24"/>
                <w:szCs w:val="24"/>
                <w:lang w:eastAsia="vi-VN"/>
              </w:rPr>
              <w:t xml:space="preserve"> án Luật Hóa chất (sửa đổi)</w:t>
            </w:r>
          </w:p>
        </w:tc>
        <w:tc>
          <w:tcPr>
            <w:tcW w:w="1417" w:type="dxa"/>
            <w:tcBorders>
              <w:top w:val="single" w:sz="4" w:space="0" w:color="auto"/>
              <w:left w:val="nil"/>
              <w:bottom w:val="single" w:sz="4" w:space="0" w:color="auto"/>
              <w:right w:val="single" w:sz="4" w:space="0" w:color="auto"/>
            </w:tcBorders>
            <w:shd w:val="clear" w:color="auto" w:fill="auto"/>
            <w:vAlign w:val="center"/>
          </w:tcPr>
          <w:p w:rsidR="00285BE8" w:rsidRDefault="00285BE8" w:rsidP="00285BE8">
            <w:pPr>
              <w:spacing w:after="0" w:line="240" w:lineRule="auto"/>
              <w:jc w:val="center"/>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eastAsia="vi-VN"/>
              </w:rPr>
              <w:t>Bộ Công Thương</w:t>
            </w:r>
          </w:p>
        </w:tc>
        <w:tc>
          <w:tcPr>
            <w:tcW w:w="1134" w:type="dxa"/>
            <w:tcBorders>
              <w:top w:val="single" w:sz="4" w:space="0" w:color="auto"/>
              <w:left w:val="nil"/>
              <w:bottom w:val="single" w:sz="4" w:space="0" w:color="auto"/>
              <w:right w:val="single" w:sz="4" w:space="0" w:color="auto"/>
            </w:tcBorders>
            <w:shd w:val="clear" w:color="auto" w:fill="auto"/>
            <w:vAlign w:val="center"/>
          </w:tcPr>
          <w:p w:rsidR="00285BE8" w:rsidRPr="00A65EFA" w:rsidRDefault="00285BE8" w:rsidP="00285BE8">
            <w:pPr>
              <w:spacing w:after="0" w:line="240" w:lineRule="auto"/>
              <w:jc w:val="center"/>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eastAsia="vi-VN"/>
              </w:rPr>
              <w:t>PL</w:t>
            </w:r>
          </w:p>
        </w:tc>
        <w:tc>
          <w:tcPr>
            <w:tcW w:w="1418" w:type="dxa"/>
            <w:tcBorders>
              <w:top w:val="single" w:sz="4" w:space="0" w:color="auto"/>
              <w:left w:val="nil"/>
              <w:bottom w:val="single" w:sz="4" w:space="0" w:color="auto"/>
              <w:right w:val="single" w:sz="4" w:space="0" w:color="auto"/>
            </w:tcBorders>
            <w:shd w:val="clear" w:color="auto" w:fill="auto"/>
            <w:vAlign w:val="center"/>
          </w:tcPr>
          <w:p w:rsidR="00285BE8" w:rsidRPr="00A65EFA" w:rsidRDefault="00285BE8" w:rsidP="00285BE8">
            <w:pPr>
              <w:spacing w:after="0" w:line="240" w:lineRule="auto"/>
              <w:jc w:val="center"/>
              <w:rPr>
                <w:rFonts w:ascii="Times New Roman" w:eastAsia="Times New Roman" w:hAnsi="Times New Roman" w:cs="Times New Roman"/>
                <w:color w:val="000000"/>
                <w:sz w:val="24"/>
                <w:szCs w:val="24"/>
                <w:lang w:eastAsia="vi-VN"/>
              </w:rPr>
            </w:pPr>
            <w:proofErr w:type="spellStart"/>
            <w:r>
              <w:rPr>
                <w:rFonts w:ascii="Times New Roman" w:eastAsia="Times New Roman" w:hAnsi="Times New Roman" w:cs="Times New Roman"/>
                <w:color w:val="000000"/>
                <w:sz w:val="24"/>
                <w:szCs w:val="24"/>
                <w:lang w:eastAsia="vi-VN"/>
              </w:rPr>
              <w:t>Nguyễn</w:t>
            </w:r>
            <w:proofErr w:type="spellEnd"/>
            <w:r>
              <w:rPr>
                <w:rFonts w:ascii="Times New Roman" w:eastAsia="Times New Roman" w:hAnsi="Times New Roman" w:cs="Times New Roman"/>
                <w:color w:val="000000"/>
                <w:sz w:val="24"/>
                <w:szCs w:val="24"/>
                <w:lang w:eastAsia="vi-VN"/>
              </w:rPr>
              <w:t xml:space="preserve"> Văn Mạnh</w:t>
            </w:r>
          </w:p>
        </w:tc>
        <w:tc>
          <w:tcPr>
            <w:tcW w:w="1729" w:type="dxa"/>
            <w:tcBorders>
              <w:top w:val="single" w:sz="4" w:space="0" w:color="auto"/>
              <w:left w:val="nil"/>
              <w:bottom w:val="single" w:sz="4" w:space="0" w:color="auto"/>
              <w:right w:val="single" w:sz="4" w:space="0" w:color="auto"/>
            </w:tcBorders>
            <w:shd w:val="clear" w:color="auto" w:fill="auto"/>
            <w:vAlign w:val="center"/>
          </w:tcPr>
          <w:p w:rsidR="00285BE8" w:rsidRPr="00A65EFA" w:rsidRDefault="00285BE8" w:rsidP="00285BE8">
            <w:pPr>
              <w:spacing w:after="0" w:line="240" w:lineRule="auto"/>
              <w:jc w:val="center"/>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eastAsia="vi-VN"/>
              </w:rPr>
              <w:t>Quyết định số 90/QĐ-</w:t>
            </w:r>
            <w:proofErr w:type="spellStart"/>
            <w:r>
              <w:rPr>
                <w:rFonts w:ascii="Times New Roman" w:eastAsia="Times New Roman" w:hAnsi="Times New Roman" w:cs="Times New Roman"/>
                <w:color w:val="000000"/>
                <w:sz w:val="24"/>
                <w:szCs w:val="24"/>
                <w:lang w:eastAsia="vi-VN"/>
              </w:rPr>
              <w:t>TTg</w:t>
            </w:r>
            <w:proofErr w:type="spellEnd"/>
            <w:r>
              <w:rPr>
                <w:rFonts w:ascii="Times New Roman" w:eastAsia="Times New Roman" w:hAnsi="Times New Roman" w:cs="Times New Roman"/>
                <w:color w:val="000000"/>
                <w:sz w:val="24"/>
                <w:szCs w:val="24"/>
                <w:lang w:eastAsia="vi-VN"/>
              </w:rPr>
              <w:t xml:space="preserve"> ngày 23/01/2024 của Thủ tướng Chính phủ</w:t>
            </w:r>
          </w:p>
        </w:tc>
      </w:tr>
      <w:tr w:rsidR="00285BE8" w:rsidRPr="008C2E92" w:rsidTr="00FE402B">
        <w:trPr>
          <w:trHeight w:val="1364"/>
        </w:trPr>
        <w:tc>
          <w:tcPr>
            <w:tcW w:w="709" w:type="dxa"/>
            <w:shd w:val="clear" w:color="auto" w:fill="auto"/>
            <w:vAlign w:val="center"/>
          </w:tcPr>
          <w:p w:rsidR="00285BE8" w:rsidRPr="00061345" w:rsidRDefault="00285BE8" w:rsidP="00FE402B">
            <w:pPr>
              <w:pStyle w:val="ListParagraph"/>
              <w:numPr>
                <w:ilvl w:val="0"/>
                <w:numId w:val="11"/>
              </w:numPr>
              <w:spacing w:after="0" w:line="240" w:lineRule="auto"/>
              <w:ind w:left="527" w:hanging="357"/>
              <w:rPr>
                <w:rFonts w:ascii="Times New Roman" w:eastAsia="Times New Roman" w:hAnsi="Times New Roman" w:cs="Times New Roman"/>
                <w:bCs/>
                <w:color w:val="000000"/>
                <w:sz w:val="24"/>
                <w:szCs w:val="24"/>
              </w:rPr>
            </w:pPr>
          </w:p>
        </w:tc>
        <w:tc>
          <w:tcPr>
            <w:tcW w:w="3941" w:type="dxa"/>
            <w:tcBorders>
              <w:top w:val="single" w:sz="4" w:space="0" w:color="auto"/>
              <w:left w:val="single" w:sz="4" w:space="0" w:color="auto"/>
              <w:bottom w:val="single" w:sz="4" w:space="0" w:color="auto"/>
              <w:right w:val="single" w:sz="4" w:space="0" w:color="auto"/>
            </w:tcBorders>
            <w:shd w:val="clear" w:color="auto" w:fill="auto"/>
            <w:vAlign w:val="center"/>
          </w:tcPr>
          <w:p w:rsidR="00285BE8" w:rsidRDefault="00285BE8" w:rsidP="00285BE8">
            <w:pPr>
              <w:spacing w:after="0" w:line="240" w:lineRule="auto"/>
              <w:jc w:val="both"/>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eastAsia="vi-VN"/>
              </w:rPr>
              <w:t xml:space="preserve">Dự án Luật sửa đổi, bổ sung một số điều của Luật Tiêu chuẩn và quy chuẩn kỹ thuật- </w:t>
            </w:r>
            <w:r w:rsidRPr="006005DD">
              <w:rPr>
                <w:rFonts w:ascii="Times New Roman" w:eastAsia="Times New Roman" w:hAnsi="Times New Roman" w:cs="Times New Roman"/>
                <w:i/>
                <w:color w:val="000000"/>
                <w:sz w:val="24"/>
                <w:szCs w:val="24"/>
                <w:lang w:eastAsia="vi-VN"/>
              </w:rPr>
              <w:t>dự kiến</w:t>
            </w:r>
          </w:p>
        </w:tc>
        <w:tc>
          <w:tcPr>
            <w:tcW w:w="1417" w:type="dxa"/>
            <w:tcBorders>
              <w:top w:val="single" w:sz="4" w:space="0" w:color="auto"/>
              <w:left w:val="nil"/>
              <w:bottom w:val="single" w:sz="4" w:space="0" w:color="auto"/>
              <w:right w:val="single" w:sz="4" w:space="0" w:color="auto"/>
            </w:tcBorders>
            <w:shd w:val="clear" w:color="auto" w:fill="auto"/>
            <w:vAlign w:val="center"/>
          </w:tcPr>
          <w:p w:rsidR="00285BE8" w:rsidRDefault="00285BE8" w:rsidP="00285BE8">
            <w:pPr>
              <w:spacing w:after="0" w:line="240" w:lineRule="auto"/>
              <w:jc w:val="center"/>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eastAsia="vi-VN"/>
              </w:rPr>
              <w:t>Bộ Khoa học và Công nghệ</w:t>
            </w:r>
          </w:p>
        </w:tc>
        <w:tc>
          <w:tcPr>
            <w:tcW w:w="1134" w:type="dxa"/>
            <w:tcBorders>
              <w:top w:val="single" w:sz="4" w:space="0" w:color="auto"/>
              <w:left w:val="nil"/>
              <w:bottom w:val="single" w:sz="4" w:space="0" w:color="auto"/>
              <w:right w:val="single" w:sz="4" w:space="0" w:color="auto"/>
            </w:tcBorders>
            <w:shd w:val="clear" w:color="auto" w:fill="auto"/>
            <w:vAlign w:val="center"/>
          </w:tcPr>
          <w:p w:rsidR="00285BE8" w:rsidRPr="00A65EFA" w:rsidRDefault="00285BE8" w:rsidP="00285BE8">
            <w:pPr>
              <w:spacing w:after="0" w:line="240" w:lineRule="auto"/>
              <w:jc w:val="center"/>
              <w:rPr>
                <w:rFonts w:ascii="Times New Roman" w:eastAsia="Times New Roman" w:hAnsi="Times New Roman" w:cs="Times New Roman"/>
                <w:color w:val="000000"/>
                <w:sz w:val="24"/>
                <w:szCs w:val="24"/>
                <w:lang w:eastAsia="vi-VN"/>
              </w:rPr>
            </w:pPr>
            <w:r w:rsidRPr="00A65EFA">
              <w:rPr>
                <w:rFonts w:ascii="Times New Roman" w:eastAsia="Times New Roman" w:hAnsi="Times New Roman" w:cs="Times New Roman"/>
                <w:color w:val="000000"/>
                <w:sz w:val="24"/>
                <w:szCs w:val="24"/>
                <w:lang w:eastAsia="vi-VN"/>
              </w:rPr>
              <w:t>PL</w:t>
            </w:r>
          </w:p>
        </w:tc>
        <w:tc>
          <w:tcPr>
            <w:tcW w:w="1418" w:type="dxa"/>
            <w:tcBorders>
              <w:top w:val="single" w:sz="4" w:space="0" w:color="auto"/>
              <w:left w:val="nil"/>
              <w:bottom w:val="single" w:sz="4" w:space="0" w:color="auto"/>
              <w:right w:val="single" w:sz="4" w:space="0" w:color="auto"/>
            </w:tcBorders>
            <w:shd w:val="clear" w:color="auto" w:fill="auto"/>
            <w:vAlign w:val="center"/>
          </w:tcPr>
          <w:p w:rsidR="00285BE8" w:rsidRPr="00A65EFA" w:rsidRDefault="00285BE8" w:rsidP="00285BE8">
            <w:pPr>
              <w:spacing w:after="0" w:line="240" w:lineRule="auto"/>
              <w:jc w:val="center"/>
              <w:rPr>
                <w:rFonts w:ascii="Times New Roman" w:eastAsia="Times New Roman" w:hAnsi="Times New Roman" w:cs="Times New Roman"/>
                <w:color w:val="000000"/>
                <w:sz w:val="24"/>
                <w:szCs w:val="24"/>
                <w:lang w:eastAsia="vi-VN"/>
              </w:rPr>
            </w:pPr>
            <w:r w:rsidRPr="00A65EFA">
              <w:rPr>
                <w:rFonts w:ascii="Times New Roman" w:eastAsia="Times New Roman" w:hAnsi="Times New Roman" w:cs="Times New Roman"/>
                <w:color w:val="000000"/>
                <w:sz w:val="24"/>
                <w:szCs w:val="24"/>
                <w:lang w:eastAsia="vi-VN"/>
              </w:rPr>
              <w:t> </w:t>
            </w:r>
            <w:proofErr w:type="spellStart"/>
            <w:r>
              <w:rPr>
                <w:rFonts w:ascii="Times New Roman" w:eastAsia="Times New Roman" w:hAnsi="Times New Roman" w:cs="Times New Roman"/>
                <w:color w:val="000000"/>
                <w:sz w:val="24"/>
                <w:szCs w:val="24"/>
                <w:lang w:eastAsia="vi-VN"/>
              </w:rPr>
              <w:t>Nguyễn</w:t>
            </w:r>
            <w:proofErr w:type="spellEnd"/>
            <w:r>
              <w:rPr>
                <w:rFonts w:ascii="Times New Roman" w:eastAsia="Times New Roman" w:hAnsi="Times New Roman" w:cs="Times New Roman"/>
                <w:color w:val="000000"/>
                <w:sz w:val="24"/>
                <w:szCs w:val="24"/>
                <w:lang w:eastAsia="vi-VN"/>
              </w:rPr>
              <w:t xml:space="preserve"> Thị Thùy Linh</w:t>
            </w:r>
          </w:p>
        </w:tc>
        <w:tc>
          <w:tcPr>
            <w:tcW w:w="1729" w:type="dxa"/>
            <w:tcBorders>
              <w:top w:val="single" w:sz="4" w:space="0" w:color="auto"/>
              <w:left w:val="nil"/>
              <w:bottom w:val="single" w:sz="4" w:space="0" w:color="auto"/>
              <w:right w:val="single" w:sz="4" w:space="0" w:color="auto"/>
            </w:tcBorders>
            <w:shd w:val="clear" w:color="auto" w:fill="auto"/>
            <w:vAlign w:val="center"/>
          </w:tcPr>
          <w:p w:rsidR="00285BE8" w:rsidRDefault="00285BE8" w:rsidP="00285BE8">
            <w:pPr>
              <w:spacing w:after="0" w:line="240" w:lineRule="auto"/>
              <w:jc w:val="center"/>
              <w:rPr>
                <w:rFonts w:ascii="Times New Roman" w:eastAsia="Times New Roman" w:hAnsi="Times New Roman" w:cs="Times New Roman"/>
                <w:color w:val="000000"/>
                <w:sz w:val="24"/>
                <w:szCs w:val="24"/>
                <w:lang w:eastAsia="vi-VN"/>
              </w:rPr>
            </w:pPr>
            <w:r w:rsidRPr="00351CA5">
              <w:rPr>
                <w:rFonts w:ascii="Times New Roman" w:eastAsia="Times New Roman" w:hAnsi="Times New Roman" w:cs="Times New Roman"/>
                <w:color w:val="000000"/>
                <w:spacing w:val="-6"/>
                <w:sz w:val="24"/>
                <w:szCs w:val="24"/>
                <w:lang w:eastAsia="vi-VN"/>
              </w:rPr>
              <w:t>Từ Phiên họp CP chuyên đề</w:t>
            </w:r>
            <w:r>
              <w:rPr>
                <w:rFonts w:ascii="Times New Roman" w:eastAsia="Times New Roman" w:hAnsi="Times New Roman" w:cs="Times New Roman"/>
                <w:color w:val="000000"/>
                <w:spacing w:val="-6"/>
                <w:sz w:val="24"/>
                <w:szCs w:val="24"/>
                <w:lang w:eastAsia="vi-VN"/>
              </w:rPr>
              <w:t xml:space="preserve"> về</w:t>
            </w:r>
            <w:r w:rsidRPr="00351CA5">
              <w:rPr>
                <w:rFonts w:ascii="Times New Roman" w:eastAsia="Times New Roman" w:hAnsi="Times New Roman" w:cs="Times New Roman"/>
                <w:color w:val="000000"/>
                <w:spacing w:val="-6"/>
                <w:sz w:val="24"/>
                <w:szCs w:val="24"/>
                <w:lang w:eastAsia="vi-VN"/>
              </w:rPr>
              <w:t xml:space="preserve"> XDPL tháng </w:t>
            </w:r>
            <w:r>
              <w:rPr>
                <w:rFonts w:ascii="Times New Roman" w:eastAsia="Times New Roman" w:hAnsi="Times New Roman" w:cs="Times New Roman"/>
                <w:color w:val="000000"/>
                <w:spacing w:val="-6"/>
                <w:sz w:val="24"/>
                <w:szCs w:val="24"/>
                <w:lang w:eastAsia="vi-VN"/>
              </w:rPr>
              <w:t>02</w:t>
            </w:r>
            <w:r w:rsidRPr="00351CA5">
              <w:rPr>
                <w:rFonts w:ascii="Times New Roman" w:eastAsia="Times New Roman" w:hAnsi="Times New Roman" w:cs="Times New Roman"/>
                <w:color w:val="000000"/>
                <w:spacing w:val="-6"/>
                <w:sz w:val="24"/>
                <w:szCs w:val="24"/>
                <w:lang w:eastAsia="vi-VN"/>
              </w:rPr>
              <w:t>/2024 chuyển sang</w:t>
            </w:r>
          </w:p>
        </w:tc>
      </w:tr>
      <w:tr w:rsidR="00A33A2D" w:rsidRPr="008C2E92" w:rsidTr="00FE402B">
        <w:trPr>
          <w:trHeight w:val="1364"/>
        </w:trPr>
        <w:tc>
          <w:tcPr>
            <w:tcW w:w="709" w:type="dxa"/>
            <w:shd w:val="clear" w:color="auto" w:fill="auto"/>
            <w:vAlign w:val="center"/>
          </w:tcPr>
          <w:p w:rsidR="00A33A2D" w:rsidRPr="00061345" w:rsidRDefault="00A33A2D" w:rsidP="00FE402B">
            <w:pPr>
              <w:pStyle w:val="ListParagraph"/>
              <w:numPr>
                <w:ilvl w:val="0"/>
                <w:numId w:val="11"/>
              </w:numPr>
              <w:spacing w:after="0" w:line="240" w:lineRule="auto"/>
              <w:ind w:left="527" w:hanging="357"/>
              <w:rPr>
                <w:rFonts w:ascii="Times New Roman" w:eastAsia="Times New Roman" w:hAnsi="Times New Roman" w:cs="Times New Roman"/>
                <w:bCs/>
                <w:color w:val="000000"/>
                <w:sz w:val="24"/>
                <w:szCs w:val="24"/>
              </w:rPr>
            </w:pPr>
          </w:p>
        </w:tc>
        <w:tc>
          <w:tcPr>
            <w:tcW w:w="3941" w:type="dxa"/>
            <w:tcBorders>
              <w:top w:val="single" w:sz="4" w:space="0" w:color="auto"/>
              <w:left w:val="single" w:sz="4" w:space="0" w:color="auto"/>
              <w:bottom w:val="single" w:sz="4" w:space="0" w:color="auto"/>
              <w:right w:val="single" w:sz="4" w:space="0" w:color="auto"/>
            </w:tcBorders>
            <w:shd w:val="clear" w:color="auto" w:fill="auto"/>
            <w:vAlign w:val="center"/>
          </w:tcPr>
          <w:p w:rsidR="00A33A2D" w:rsidRDefault="00A33A2D" w:rsidP="00A33A2D">
            <w:pPr>
              <w:spacing w:after="0" w:line="240" w:lineRule="auto"/>
              <w:jc w:val="both"/>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eastAsia="vi-VN"/>
              </w:rPr>
              <w:t>Đề nghị xây dựng Luật Tình trạng khẩn cấp</w:t>
            </w:r>
          </w:p>
        </w:tc>
        <w:tc>
          <w:tcPr>
            <w:tcW w:w="1417" w:type="dxa"/>
            <w:tcBorders>
              <w:top w:val="single" w:sz="4" w:space="0" w:color="auto"/>
              <w:left w:val="nil"/>
              <w:bottom w:val="single" w:sz="4" w:space="0" w:color="auto"/>
              <w:right w:val="single" w:sz="4" w:space="0" w:color="auto"/>
            </w:tcBorders>
            <w:shd w:val="clear" w:color="auto" w:fill="auto"/>
            <w:vAlign w:val="center"/>
          </w:tcPr>
          <w:p w:rsidR="00A33A2D" w:rsidRDefault="00A33A2D" w:rsidP="00A33A2D">
            <w:pPr>
              <w:spacing w:after="0" w:line="240" w:lineRule="auto"/>
              <w:jc w:val="center"/>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eastAsia="vi-VN"/>
              </w:rPr>
              <w:t>Bộ Quốc phòng</w:t>
            </w:r>
          </w:p>
        </w:tc>
        <w:tc>
          <w:tcPr>
            <w:tcW w:w="1134" w:type="dxa"/>
            <w:tcBorders>
              <w:top w:val="single" w:sz="4" w:space="0" w:color="auto"/>
              <w:left w:val="nil"/>
              <w:bottom w:val="single" w:sz="4" w:space="0" w:color="auto"/>
              <w:right w:val="single" w:sz="4" w:space="0" w:color="auto"/>
            </w:tcBorders>
            <w:shd w:val="clear" w:color="auto" w:fill="auto"/>
            <w:vAlign w:val="center"/>
          </w:tcPr>
          <w:p w:rsidR="00A33A2D" w:rsidRPr="00A65EFA" w:rsidRDefault="00A33A2D" w:rsidP="00A33A2D">
            <w:pPr>
              <w:spacing w:after="0" w:line="240" w:lineRule="auto"/>
              <w:jc w:val="center"/>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eastAsia="vi-VN"/>
              </w:rPr>
              <w:t>PL</w:t>
            </w:r>
          </w:p>
        </w:tc>
        <w:tc>
          <w:tcPr>
            <w:tcW w:w="1418" w:type="dxa"/>
            <w:tcBorders>
              <w:top w:val="single" w:sz="4" w:space="0" w:color="auto"/>
              <w:left w:val="nil"/>
              <w:bottom w:val="single" w:sz="4" w:space="0" w:color="auto"/>
              <w:right w:val="single" w:sz="4" w:space="0" w:color="auto"/>
            </w:tcBorders>
            <w:shd w:val="clear" w:color="auto" w:fill="auto"/>
            <w:vAlign w:val="center"/>
          </w:tcPr>
          <w:p w:rsidR="00A33A2D" w:rsidRPr="00A65EFA" w:rsidRDefault="00A33A2D" w:rsidP="00A33A2D">
            <w:pPr>
              <w:spacing w:after="0" w:line="240" w:lineRule="auto"/>
              <w:jc w:val="center"/>
              <w:rPr>
                <w:rFonts w:ascii="Times New Roman" w:eastAsia="Times New Roman" w:hAnsi="Times New Roman" w:cs="Times New Roman"/>
                <w:color w:val="000000"/>
                <w:sz w:val="24"/>
                <w:szCs w:val="24"/>
                <w:lang w:eastAsia="vi-VN"/>
              </w:rPr>
            </w:pPr>
            <w:proofErr w:type="spellStart"/>
            <w:r>
              <w:rPr>
                <w:rFonts w:ascii="Times New Roman" w:eastAsia="Times New Roman" w:hAnsi="Times New Roman" w:cs="Times New Roman"/>
                <w:color w:val="000000"/>
                <w:sz w:val="24"/>
                <w:szCs w:val="24"/>
                <w:lang w:eastAsia="vi-VN"/>
              </w:rPr>
              <w:t>Nguyễn</w:t>
            </w:r>
            <w:proofErr w:type="spellEnd"/>
            <w:r>
              <w:rPr>
                <w:rFonts w:ascii="Times New Roman" w:eastAsia="Times New Roman" w:hAnsi="Times New Roman" w:cs="Times New Roman"/>
                <w:color w:val="000000"/>
                <w:sz w:val="24"/>
                <w:szCs w:val="24"/>
                <w:lang w:eastAsia="vi-VN"/>
              </w:rPr>
              <w:t xml:space="preserve"> Xuân Đức</w:t>
            </w:r>
          </w:p>
        </w:tc>
        <w:tc>
          <w:tcPr>
            <w:tcW w:w="1729" w:type="dxa"/>
            <w:tcBorders>
              <w:top w:val="single" w:sz="4" w:space="0" w:color="auto"/>
              <w:left w:val="nil"/>
              <w:bottom w:val="single" w:sz="4" w:space="0" w:color="auto"/>
              <w:right w:val="single" w:sz="4" w:space="0" w:color="auto"/>
            </w:tcBorders>
            <w:shd w:val="clear" w:color="auto" w:fill="auto"/>
            <w:vAlign w:val="center"/>
          </w:tcPr>
          <w:p w:rsidR="00A33A2D" w:rsidRDefault="00A33A2D" w:rsidP="00A33A2D">
            <w:pPr>
              <w:spacing w:after="0" w:line="240" w:lineRule="auto"/>
              <w:jc w:val="center"/>
              <w:rPr>
                <w:rFonts w:ascii="Times New Roman" w:eastAsia="Times New Roman" w:hAnsi="Times New Roman" w:cs="Times New Roman"/>
                <w:color w:val="000000"/>
                <w:sz w:val="24"/>
                <w:szCs w:val="24"/>
                <w:lang w:eastAsia="vi-VN"/>
              </w:rPr>
            </w:pPr>
            <w:r w:rsidRPr="00351CA5">
              <w:rPr>
                <w:rFonts w:ascii="Times New Roman" w:eastAsia="Times New Roman" w:hAnsi="Times New Roman" w:cs="Times New Roman"/>
                <w:color w:val="000000"/>
                <w:spacing w:val="-6"/>
                <w:sz w:val="24"/>
                <w:szCs w:val="24"/>
                <w:lang w:eastAsia="vi-VN"/>
              </w:rPr>
              <w:t>Từ Phiên họp CP chuyên đề</w:t>
            </w:r>
            <w:r>
              <w:rPr>
                <w:rFonts w:ascii="Times New Roman" w:eastAsia="Times New Roman" w:hAnsi="Times New Roman" w:cs="Times New Roman"/>
                <w:color w:val="000000"/>
                <w:spacing w:val="-6"/>
                <w:sz w:val="24"/>
                <w:szCs w:val="24"/>
                <w:lang w:eastAsia="vi-VN"/>
              </w:rPr>
              <w:t xml:space="preserve"> về</w:t>
            </w:r>
            <w:r w:rsidRPr="00351CA5">
              <w:rPr>
                <w:rFonts w:ascii="Times New Roman" w:eastAsia="Times New Roman" w:hAnsi="Times New Roman" w:cs="Times New Roman"/>
                <w:color w:val="000000"/>
                <w:spacing w:val="-6"/>
                <w:sz w:val="24"/>
                <w:szCs w:val="24"/>
                <w:lang w:eastAsia="vi-VN"/>
              </w:rPr>
              <w:t xml:space="preserve"> XDPL tháng </w:t>
            </w:r>
            <w:r>
              <w:rPr>
                <w:rFonts w:ascii="Times New Roman" w:eastAsia="Times New Roman" w:hAnsi="Times New Roman" w:cs="Times New Roman"/>
                <w:color w:val="000000"/>
                <w:spacing w:val="-6"/>
                <w:sz w:val="24"/>
                <w:szCs w:val="24"/>
                <w:lang w:eastAsia="vi-VN"/>
              </w:rPr>
              <w:t>4</w:t>
            </w:r>
            <w:r w:rsidRPr="00351CA5">
              <w:rPr>
                <w:rFonts w:ascii="Times New Roman" w:eastAsia="Times New Roman" w:hAnsi="Times New Roman" w:cs="Times New Roman"/>
                <w:color w:val="000000"/>
                <w:spacing w:val="-6"/>
                <w:sz w:val="24"/>
                <w:szCs w:val="24"/>
                <w:lang w:eastAsia="vi-VN"/>
              </w:rPr>
              <w:t>/2024 chuyển sang</w:t>
            </w:r>
          </w:p>
        </w:tc>
      </w:tr>
      <w:tr w:rsidR="00A33A2D" w:rsidRPr="008C2E92" w:rsidTr="00FE402B">
        <w:trPr>
          <w:trHeight w:val="1364"/>
        </w:trPr>
        <w:tc>
          <w:tcPr>
            <w:tcW w:w="709" w:type="dxa"/>
            <w:shd w:val="clear" w:color="auto" w:fill="auto"/>
            <w:vAlign w:val="center"/>
          </w:tcPr>
          <w:p w:rsidR="00A33A2D" w:rsidRPr="00061345" w:rsidRDefault="00A33A2D" w:rsidP="00FE402B">
            <w:pPr>
              <w:pStyle w:val="ListParagraph"/>
              <w:numPr>
                <w:ilvl w:val="0"/>
                <w:numId w:val="11"/>
              </w:numPr>
              <w:spacing w:after="0" w:line="240" w:lineRule="auto"/>
              <w:ind w:left="527" w:hanging="357"/>
              <w:rPr>
                <w:rFonts w:ascii="Times New Roman" w:eastAsia="Times New Roman" w:hAnsi="Times New Roman" w:cs="Times New Roman"/>
                <w:bCs/>
                <w:color w:val="000000"/>
                <w:sz w:val="24"/>
                <w:szCs w:val="24"/>
              </w:rPr>
            </w:pPr>
          </w:p>
        </w:tc>
        <w:tc>
          <w:tcPr>
            <w:tcW w:w="3941" w:type="dxa"/>
            <w:tcBorders>
              <w:top w:val="single" w:sz="4" w:space="0" w:color="auto"/>
              <w:left w:val="single" w:sz="4" w:space="0" w:color="auto"/>
              <w:bottom w:val="single" w:sz="4" w:space="0" w:color="auto"/>
              <w:right w:val="single" w:sz="4" w:space="0" w:color="auto"/>
            </w:tcBorders>
            <w:shd w:val="clear" w:color="auto" w:fill="auto"/>
            <w:vAlign w:val="center"/>
          </w:tcPr>
          <w:p w:rsidR="00A33A2D" w:rsidRDefault="00A33A2D" w:rsidP="00A33A2D">
            <w:pPr>
              <w:spacing w:after="0" w:line="240" w:lineRule="auto"/>
              <w:jc w:val="both"/>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eastAsia="vi-VN"/>
              </w:rPr>
              <w:t>Đề nghị xây dựng Luật Dữ liệu</w:t>
            </w:r>
          </w:p>
        </w:tc>
        <w:tc>
          <w:tcPr>
            <w:tcW w:w="1417" w:type="dxa"/>
            <w:tcBorders>
              <w:top w:val="single" w:sz="4" w:space="0" w:color="auto"/>
              <w:left w:val="nil"/>
              <w:bottom w:val="single" w:sz="4" w:space="0" w:color="auto"/>
              <w:right w:val="single" w:sz="4" w:space="0" w:color="auto"/>
            </w:tcBorders>
            <w:shd w:val="clear" w:color="auto" w:fill="auto"/>
            <w:vAlign w:val="center"/>
          </w:tcPr>
          <w:p w:rsidR="00A33A2D" w:rsidRDefault="00A33A2D" w:rsidP="00A33A2D">
            <w:pPr>
              <w:spacing w:after="0" w:line="240" w:lineRule="auto"/>
              <w:jc w:val="center"/>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eastAsia="vi-VN"/>
              </w:rPr>
              <w:t>Bộ Công an</w:t>
            </w:r>
          </w:p>
        </w:tc>
        <w:tc>
          <w:tcPr>
            <w:tcW w:w="1134" w:type="dxa"/>
            <w:tcBorders>
              <w:top w:val="single" w:sz="4" w:space="0" w:color="auto"/>
              <w:left w:val="nil"/>
              <w:bottom w:val="single" w:sz="4" w:space="0" w:color="auto"/>
              <w:right w:val="single" w:sz="4" w:space="0" w:color="auto"/>
            </w:tcBorders>
            <w:shd w:val="clear" w:color="auto" w:fill="auto"/>
            <w:vAlign w:val="center"/>
          </w:tcPr>
          <w:p w:rsidR="00A33A2D" w:rsidRPr="00A65EFA" w:rsidRDefault="00A33A2D" w:rsidP="00A33A2D">
            <w:pPr>
              <w:spacing w:after="0" w:line="240" w:lineRule="auto"/>
              <w:jc w:val="center"/>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eastAsia="vi-VN"/>
              </w:rPr>
              <w:t>PL</w:t>
            </w:r>
          </w:p>
        </w:tc>
        <w:tc>
          <w:tcPr>
            <w:tcW w:w="1418" w:type="dxa"/>
            <w:tcBorders>
              <w:top w:val="single" w:sz="4" w:space="0" w:color="auto"/>
              <w:left w:val="nil"/>
              <w:bottom w:val="single" w:sz="4" w:space="0" w:color="auto"/>
              <w:right w:val="single" w:sz="4" w:space="0" w:color="auto"/>
            </w:tcBorders>
            <w:shd w:val="clear" w:color="auto" w:fill="auto"/>
            <w:vAlign w:val="center"/>
          </w:tcPr>
          <w:p w:rsidR="00A33A2D" w:rsidRPr="00A65EFA" w:rsidRDefault="00A33A2D" w:rsidP="00A33A2D">
            <w:pPr>
              <w:spacing w:after="0" w:line="240" w:lineRule="auto"/>
              <w:jc w:val="center"/>
              <w:rPr>
                <w:rFonts w:ascii="Times New Roman" w:eastAsia="Times New Roman" w:hAnsi="Times New Roman" w:cs="Times New Roman"/>
                <w:color w:val="000000"/>
                <w:sz w:val="24"/>
                <w:szCs w:val="24"/>
                <w:lang w:eastAsia="vi-VN"/>
              </w:rPr>
            </w:pPr>
            <w:proofErr w:type="spellStart"/>
            <w:r>
              <w:rPr>
                <w:rFonts w:ascii="Times New Roman" w:eastAsia="Times New Roman" w:hAnsi="Times New Roman" w:cs="Times New Roman"/>
                <w:color w:val="000000"/>
                <w:sz w:val="24"/>
                <w:szCs w:val="24"/>
                <w:lang w:eastAsia="vi-VN"/>
              </w:rPr>
              <w:t>Nguyễn</w:t>
            </w:r>
            <w:proofErr w:type="spellEnd"/>
            <w:r>
              <w:rPr>
                <w:rFonts w:ascii="Times New Roman" w:eastAsia="Times New Roman" w:hAnsi="Times New Roman" w:cs="Times New Roman"/>
                <w:color w:val="000000"/>
                <w:sz w:val="24"/>
                <w:szCs w:val="24"/>
                <w:lang w:eastAsia="vi-VN"/>
              </w:rPr>
              <w:t xml:space="preserve"> Viết Thịnh</w:t>
            </w:r>
          </w:p>
        </w:tc>
        <w:tc>
          <w:tcPr>
            <w:tcW w:w="1729" w:type="dxa"/>
            <w:tcBorders>
              <w:top w:val="single" w:sz="4" w:space="0" w:color="auto"/>
              <w:left w:val="nil"/>
              <w:bottom w:val="single" w:sz="4" w:space="0" w:color="auto"/>
              <w:right w:val="single" w:sz="4" w:space="0" w:color="auto"/>
            </w:tcBorders>
            <w:shd w:val="clear" w:color="auto" w:fill="auto"/>
            <w:vAlign w:val="center"/>
          </w:tcPr>
          <w:p w:rsidR="00A33A2D" w:rsidRPr="00351CA5" w:rsidRDefault="00A33A2D" w:rsidP="00A33A2D">
            <w:pPr>
              <w:spacing w:after="0" w:line="240" w:lineRule="auto"/>
              <w:jc w:val="center"/>
              <w:rPr>
                <w:rFonts w:ascii="Times New Roman" w:eastAsia="Times New Roman" w:hAnsi="Times New Roman" w:cs="Times New Roman"/>
                <w:color w:val="000000"/>
                <w:spacing w:val="-6"/>
                <w:sz w:val="24"/>
                <w:szCs w:val="24"/>
                <w:lang w:eastAsia="vi-VN"/>
              </w:rPr>
            </w:pPr>
            <w:r w:rsidRPr="00351CA5">
              <w:rPr>
                <w:rFonts w:ascii="Times New Roman" w:eastAsia="Times New Roman" w:hAnsi="Times New Roman" w:cs="Times New Roman"/>
                <w:color w:val="000000"/>
                <w:spacing w:val="-6"/>
                <w:sz w:val="24"/>
                <w:szCs w:val="24"/>
                <w:lang w:eastAsia="vi-VN"/>
              </w:rPr>
              <w:t>Từ Phiên họp CP chuyên đề</w:t>
            </w:r>
            <w:r>
              <w:rPr>
                <w:rFonts w:ascii="Times New Roman" w:eastAsia="Times New Roman" w:hAnsi="Times New Roman" w:cs="Times New Roman"/>
                <w:color w:val="000000"/>
                <w:spacing w:val="-6"/>
                <w:sz w:val="24"/>
                <w:szCs w:val="24"/>
                <w:lang w:eastAsia="vi-VN"/>
              </w:rPr>
              <w:t xml:space="preserve"> về</w:t>
            </w:r>
            <w:r w:rsidRPr="00351CA5">
              <w:rPr>
                <w:rFonts w:ascii="Times New Roman" w:eastAsia="Times New Roman" w:hAnsi="Times New Roman" w:cs="Times New Roman"/>
                <w:color w:val="000000"/>
                <w:spacing w:val="-6"/>
                <w:sz w:val="24"/>
                <w:szCs w:val="24"/>
                <w:lang w:eastAsia="vi-VN"/>
              </w:rPr>
              <w:t xml:space="preserve"> XDPL tháng </w:t>
            </w:r>
            <w:r>
              <w:rPr>
                <w:rFonts w:ascii="Times New Roman" w:eastAsia="Times New Roman" w:hAnsi="Times New Roman" w:cs="Times New Roman"/>
                <w:color w:val="000000"/>
                <w:spacing w:val="-6"/>
                <w:sz w:val="24"/>
                <w:szCs w:val="24"/>
                <w:lang w:eastAsia="vi-VN"/>
              </w:rPr>
              <w:t>5</w:t>
            </w:r>
            <w:r w:rsidRPr="00351CA5">
              <w:rPr>
                <w:rFonts w:ascii="Times New Roman" w:eastAsia="Times New Roman" w:hAnsi="Times New Roman" w:cs="Times New Roman"/>
                <w:color w:val="000000"/>
                <w:spacing w:val="-6"/>
                <w:sz w:val="24"/>
                <w:szCs w:val="24"/>
                <w:lang w:eastAsia="vi-VN"/>
              </w:rPr>
              <w:t>/2024 chuyển sang</w:t>
            </w:r>
          </w:p>
        </w:tc>
      </w:tr>
      <w:tr w:rsidR="00A33A2D" w:rsidRPr="008C2E92" w:rsidTr="00C36D51">
        <w:trPr>
          <w:trHeight w:val="1182"/>
        </w:trPr>
        <w:tc>
          <w:tcPr>
            <w:tcW w:w="709" w:type="dxa"/>
            <w:shd w:val="clear" w:color="auto" w:fill="auto"/>
            <w:vAlign w:val="center"/>
          </w:tcPr>
          <w:p w:rsidR="00A33A2D" w:rsidRPr="00061345" w:rsidRDefault="00A33A2D" w:rsidP="00FE402B">
            <w:pPr>
              <w:pStyle w:val="ListParagraph"/>
              <w:numPr>
                <w:ilvl w:val="0"/>
                <w:numId w:val="11"/>
              </w:numPr>
              <w:spacing w:after="0" w:line="240" w:lineRule="auto"/>
              <w:ind w:left="527" w:hanging="357"/>
              <w:rPr>
                <w:rFonts w:ascii="Times New Roman" w:eastAsia="Times New Roman" w:hAnsi="Times New Roman" w:cs="Times New Roman"/>
                <w:bCs/>
                <w:color w:val="000000"/>
                <w:sz w:val="24"/>
                <w:szCs w:val="24"/>
              </w:rPr>
            </w:pPr>
          </w:p>
        </w:tc>
        <w:tc>
          <w:tcPr>
            <w:tcW w:w="3941" w:type="dxa"/>
            <w:tcBorders>
              <w:top w:val="single" w:sz="4" w:space="0" w:color="auto"/>
              <w:left w:val="single" w:sz="4" w:space="0" w:color="auto"/>
              <w:bottom w:val="single" w:sz="4" w:space="0" w:color="auto"/>
              <w:right w:val="single" w:sz="4" w:space="0" w:color="auto"/>
            </w:tcBorders>
            <w:shd w:val="clear" w:color="auto" w:fill="auto"/>
            <w:vAlign w:val="center"/>
          </w:tcPr>
          <w:p w:rsidR="00A33A2D" w:rsidRDefault="00A33A2D" w:rsidP="00A33A2D">
            <w:pPr>
              <w:spacing w:after="0" w:line="240" w:lineRule="auto"/>
              <w:jc w:val="both"/>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eastAsia="vi-VN"/>
              </w:rPr>
              <w:t>Đề nghị xây dựng Luật Phòng bệnh</w:t>
            </w:r>
          </w:p>
        </w:tc>
        <w:tc>
          <w:tcPr>
            <w:tcW w:w="1417" w:type="dxa"/>
            <w:tcBorders>
              <w:top w:val="single" w:sz="4" w:space="0" w:color="auto"/>
              <w:left w:val="nil"/>
              <w:bottom w:val="single" w:sz="4" w:space="0" w:color="auto"/>
              <w:right w:val="single" w:sz="4" w:space="0" w:color="auto"/>
            </w:tcBorders>
            <w:shd w:val="clear" w:color="auto" w:fill="auto"/>
            <w:vAlign w:val="center"/>
          </w:tcPr>
          <w:p w:rsidR="00A33A2D" w:rsidRDefault="00A33A2D" w:rsidP="00A33A2D">
            <w:pPr>
              <w:spacing w:after="0" w:line="240" w:lineRule="auto"/>
              <w:jc w:val="center"/>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eastAsia="vi-VN"/>
              </w:rPr>
              <w:t>Bộ Y tế</w:t>
            </w:r>
          </w:p>
        </w:tc>
        <w:tc>
          <w:tcPr>
            <w:tcW w:w="1134" w:type="dxa"/>
            <w:tcBorders>
              <w:top w:val="single" w:sz="4" w:space="0" w:color="auto"/>
              <w:left w:val="nil"/>
              <w:bottom w:val="single" w:sz="4" w:space="0" w:color="auto"/>
              <w:right w:val="single" w:sz="4" w:space="0" w:color="auto"/>
            </w:tcBorders>
            <w:shd w:val="clear" w:color="auto" w:fill="auto"/>
            <w:vAlign w:val="center"/>
          </w:tcPr>
          <w:p w:rsidR="00A33A2D" w:rsidRPr="00A65EFA" w:rsidRDefault="00A33A2D" w:rsidP="00A33A2D">
            <w:pPr>
              <w:spacing w:after="0" w:line="240" w:lineRule="auto"/>
              <w:jc w:val="center"/>
              <w:rPr>
                <w:rFonts w:ascii="Times New Roman" w:eastAsia="Times New Roman" w:hAnsi="Times New Roman" w:cs="Times New Roman"/>
                <w:color w:val="000000"/>
                <w:sz w:val="24"/>
                <w:szCs w:val="24"/>
                <w:lang w:eastAsia="vi-VN"/>
              </w:rPr>
            </w:pPr>
            <w:r w:rsidRPr="00A65EFA">
              <w:rPr>
                <w:rFonts w:ascii="Times New Roman" w:eastAsia="Times New Roman" w:hAnsi="Times New Roman" w:cs="Times New Roman"/>
                <w:color w:val="000000"/>
                <w:sz w:val="24"/>
                <w:szCs w:val="24"/>
                <w:lang w:eastAsia="vi-VN"/>
              </w:rPr>
              <w:t>PL</w:t>
            </w:r>
          </w:p>
        </w:tc>
        <w:tc>
          <w:tcPr>
            <w:tcW w:w="1418" w:type="dxa"/>
            <w:tcBorders>
              <w:top w:val="single" w:sz="4" w:space="0" w:color="auto"/>
              <w:left w:val="nil"/>
              <w:bottom w:val="single" w:sz="4" w:space="0" w:color="auto"/>
              <w:right w:val="single" w:sz="4" w:space="0" w:color="auto"/>
            </w:tcBorders>
            <w:shd w:val="clear" w:color="auto" w:fill="auto"/>
            <w:vAlign w:val="center"/>
          </w:tcPr>
          <w:p w:rsidR="00A33A2D" w:rsidRPr="00A65EFA" w:rsidRDefault="00A33A2D" w:rsidP="00A33A2D">
            <w:pPr>
              <w:spacing w:after="0" w:line="240" w:lineRule="auto"/>
              <w:jc w:val="center"/>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eastAsia="vi-VN"/>
              </w:rPr>
              <w:t>Lương Anh Tấn</w:t>
            </w:r>
          </w:p>
        </w:tc>
        <w:tc>
          <w:tcPr>
            <w:tcW w:w="1729" w:type="dxa"/>
            <w:tcBorders>
              <w:top w:val="single" w:sz="4" w:space="0" w:color="auto"/>
              <w:left w:val="nil"/>
              <w:bottom w:val="single" w:sz="4" w:space="0" w:color="auto"/>
              <w:right w:val="single" w:sz="4" w:space="0" w:color="auto"/>
            </w:tcBorders>
            <w:shd w:val="clear" w:color="auto" w:fill="auto"/>
            <w:vAlign w:val="center"/>
          </w:tcPr>
          <w:p w:rsidR="00A33A2D" w:rsidRPr="00351CA5" w:rsidRDefault="00EB1F34" w:rsidP="00A33A2D">
            <w:pPr>
              <w:spacing w:after="0" w:line="240" w:lineRule="auto"/>
              <w:jc w:val="center"/>
              <w:rPr>
                <w:rFonts w:ascii="Times New Roman" w:eastAsia="Times New Roman" w:hAnsi="Times New Roman" w:cs="Times New Roman"/>
                <w:color w:val="000000"/>
                <w:spacing w:val="-6"/>
                <w:sz w:val="24"/>
                <w:szCs w:val="24"/>
                <w:lang w:eastAsia="vi-VN"/>
              </w:rPr>
            </w:pPr>
            <w:r>
              <w:rPr>
                <w:rFonts w:ascii="Times New Roman" w:eastAsia="Times New Roman" w:hAnsi="Times New Roman" w:cs="Times New Roman"/>
                <w:color w:val="000000"/>
                <w:spacing w:val="-6"/>
                <w:sz w:val="24"/>
                <w:szCs w:val="24"/>
                <w:lang w:eastAsia="vi-VN"/>
              </w:rPr>
              <w:t>Nghị quyết số 218/NQ-CP ngày 18/12/2024</w:t>
            </w:r>
          </w:p>
        </w:tc>
      </w:tr>
      <w:tr w:rsidR="00A33A2D" w:rsidRPr="008C2E92" w:rsidTr="00FE402B">
        <w:trPr>
          <w:trHeight w:val="1364"/>
        </w:trPr>
        <w:tc>
          <w:tcPr>
            <w:tcW w:w="709" w:type="dxa"/>
            <w:shd w:val="clear" w:color="auto" w:fill="auto"/>
            <w:vAlign w:val="center"/>
          </w:tcPr>
          <w:p w:rsidR="00A33A2D" w:rsidRPr="00061345" w:rsidRDefault="00A33A2D" w:rsidP="00FE402B">
            <w:pPr>
              <w:pStyle w:val="ListParagraph"/>
              <w:numPr>
                <w:ilvl w:val="0"/>
                <w:numId w:val="11"/>
              </w:numPr>
              <w:spacing w:after="0" w:line="240" w:lineRule="auto"/>
              <w:ind w:left="527" w:hanging="357"/>
              <w:rPr>
                <w:rFonts w:ascii="Times New Roman" w:eastAsia="Times New Roman" w:hAnsi="Times New Roman" w:cs="Times New Roman"/>
                <w:bCs/>
                <w:color w:val="000000"/>
                <w:sz w:val="24"/>
                <w:szCs w:val="24"/>
              </w:rPr>
            </w:pPr>
          </w:p>
        </w:tc>
        <w:tc>
          <w:tcPr>
            <w:tcW w:w="3941" w:type="dxa"/>
            <w:tcBorders>
              <w:top w:val="single" w:sz="4" w:space="0" w:color="auto"/>
              <w:left w:val="single" w:sz="4" w:space="0" w:color="auto"/>
              <w:bottom w:val="single" w:sz="4" w:space="0" w:color="auto"/>
              <w:right w:val="single" w:sz="4" w:space="0" w:color="auto"/>
            </w:tcBorders>
            <w:shd w:val="clear" w:color="auto" w:fill="auto"/>
            <w:vAlign w:val="center"/>
          </w:tcPr>
          <w:p w:rsidR="00A33A2D" w:rsidRDefault="00A33A2D" w:rsidP="00A33A2D">
            <w:pPr>
              <w:spacing w:after="0" w:line="240" w:lineRule="auto"/>
              <w:jc w:val="both"/>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eastAsia="vi-VN"/>
              </w:rPr>
              <w:t>Đề nghị xây dựng Luật sửa đổi, bổ sung một số điều của Luật Bảo hiểm y tế</w:t>
            </w:r>
          </w:p>
        </w:tc>
        <w:tc>
          <w:tcPr>
            <w:tcW w:w="1417" w:type="dxa"/>
            <w:tcBorders>
              <w:top w:val="single" w:sz="4" w:space="0" w:color="auto"/>
              <w:left w:val="nil"/>
              <w:bottom w:val="single" w:sz="4" w:space="0" w:color="auto"/>
              <w:right w:val="single" w:sz="4" w:space="0" w:color="auto"/>
            </w:tcBorders>
            <w:shd w:val="clear" w:color="auto" w:fill="auto"/>
            <w:vAlign w:val="center"/>
          </w:tcPr>
          <w:p w:rsidR="00A33A2D" w:rsidRDefault="00A33A2D" w:rsidP="00A33A2D">
            <w:pPr>
              <w:spacing w:after="0" w:line="240" w:lineRule="auto"/>
              <w:jc w:val="center"/>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eastAsia="vi-VN"/>
              </w:rPr>
              <w:t>Bộ Y tế</w:t>
            </w:r>
          </w:p>
        </w:tc>
        <w:tc>
          <w:tcPr>
            <w:tcW w:w="1134" w:type="dxa"/>
            <w:tcBorders>
              <w:top w:val="single" w:sz="4" w:space="0" w:color="auto"/>
              <w:left w:val="nil"/>
              <w:bottom w:val="single" w:sz="4" w:space="0" w:color="auto"/>
              <w:right w:val="single" w:sz="4" w:space="0" w:color="auto"/>
            </w:tcBorders>
            <w:shd w:val="clear" w:color="auto" w:fill="auto"/>
            <w:vAlign w:val="center"/>
          </w:tcPr>
          <w:p w:rsidR="00A33A2D" w:rsidRPr="00A65EFA" w:rsidRDefault="00A33A2D" w:rsidP="00A33A2D">
            <w:pPr>
              <w:spacing w:after="0" w:line="240" w:lineRule="auto"/>
              <w:jc w:val="center"/>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eastAsia="vi-VN"/>
              </w:rPr>
              <w:t>PL</w:t>
            </w:r>
          </w:p>
        </w:tc>
        <w:tc>
          <w:tcPr>
            <w:tcW w:w="1418" w:type="dxa"/>
            <w:tcBorders>
              <w:top w:val="single" w:sz="4" w:space="0" w:color="auto"/>
              <w:left w:val="nil"/>
              <w:bottom w:val="single" w:sz="4" w:space="0" w:color="auto"/>
              <w:right w:val="single" w:sz="4" w:space="0" w:color="auto"/>
            </w:tcBorders>
            <w:shd w:val="clear" w:color="auto" w:fill="auto"/>
            <w:vAlign w:val="center"/>
          </w:tcPr>
          <w:p w:rsidR="00A33A2D" w:rsidRPr="00A65EFA" w:rsidRDefault="00A33A2D" w:rsidP="00A33A2D">
            <w:pPr>
              <w:spacing w:after="0" w:line="240" w:lineRule="auto"/>
              <w:jc w:val="center"/>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eastAsia="vi-VN"/>
              </w:rPr>
              <w:t>Lương Anh Tấn</w:t>
            </w:r>
          </w:p>
        </w:tc>
        <w:tc>
          <w:tcPr>
            <w:tcW w:w="1729" w:type="dxa"/>
            <w:tcBorders>
              <w:top w:val="single" w:sz="4" w:space="0" w:color="auto"/>
              <w:left w:val="nil"/>
              <w:bottom w:val="single" w:sz="4" w:space="0" w:color="auto"/>
              <w:right w:val="single" w:sz="4" w:space="0" w:color="auto"/>
            </w:tcBorders>
            <w:shd w:val="clear" w:color="auto" w:fill="auto"/>
            <w:vAlign w:val="center"/>
          </w:tcPr>
          <w:p w:rsidR="00A33A2D" w:rsidRPr="00351CA5" w:rsidRDefault="00FD2899" w:rsidP="00A33A2D">
            <w:pPr>
              <w:spacing w:after="0" w:line="240" w:lineRule="auto"/>
              <w:jc w:val="center"/>
              <w:rPr>
                <w:rFonts w:ascii="Times New Roman" w:eastAsia="Times New Roman" w:hAnsi="Times New Roman" w:cs="Times New Roman"/>
                <w:color w:val="000000"/>
                <w:spacing w:val="-6"/>
                <w:sz w:val="24"/>
                <w:szCs w:val="24"/>
                <w:lang w:eastAsia="vi-VN"/>
              </w:rPr>
            </w:pPr>
            <w:r w:rsidRPr="00351CA5">
              <w:rPr>
                <w:rFonts w:ascii="Times New Roman" w:eastAsia="Times New Roman" w:hAnsi="Times New Roman" w:cs="Times New Roman"/>
                <w:color w:val="000000"/>
                <w:spacing w:val="-6"/>
                <w:sz w:val="24"/>
                <w:szCs w:val="24"/>
                <w:lang w:eastAsia="vi-VN"/>
              </w:rPr>
              <w:t>Từ Phiên họp CP chuyên đề</w:t>
            </w:r>
            <w:r>
              <w:rPr>
                <w:rFonts w:ascii="Times New Roman" w:eastAsia="Times New Roman" w:hAnsi="Times New Roman" w:cs="Times New Roman"/>
                <w:color w:val="000000"/>
                <w:spacing w:val="-6"/>
                <w:sz w:val="24"/>
                <w:szCs w:val="24"/>
                <w:lang w:eastAsia="vi-VN"/>
              </w:rPr>
              <w:t xml:space="preserve"> về</w:t>
            </w:r>
            <w:r w:rsidRPr="00351CA5">
              <w:rPr>
                <w:rFonts w:ascii="Times New Roman" w:eastAsia="Times New Roman" w:hAnsi="Times New Roman" w:cs="Times New Roman"/>
                <w:color w:val="000000"/>
                <w:spacing w:val="-6"/>
                <w:sz w:val="24"/>
                <w:szCs w:val="24"/>
                <w:lang w:eastAsia="vi-VN"/>
              </w:rPr>
              <w:t xml:space="preserve"> XDPL tháng </w:t>
            </w:r>
            <w:r>
              <w:rPr>
                <w:rFonts w:ascii="Times New Roman" w:eastAsia="Times New Roman" w:hAnsi="Times New Roman" w:cs="Times New Roman"/>
                <w:color w:val="000000"/>
                <w:spacing w:val="-6"/>
                <w:sz w:val="24"/>
                <w:szCs w:val="24"/>
                <w:lang w:eastAsia="vi-VN"/>
              </w:rPr>
              <w:t>5</w:t>
            </w:r>
            <w:r w:rsidRPr="00351CA5">
              <w:rPr>
                <w:rFonts w:ascii="Times New Roman" w:eastAsia="Times New Roman" w:hAnsi="Times New Roman" w:cs="Times New Roman"/>
                <w:color w:val="000000"/>
                <w:spacing w:val="-6"/>
                <w:sz w:val="24"/>
                <w:szCs w:val="24"/>
                <w:lang w:eastAsia="vi-VN"/>
              </w:rPr>
              <w:t>/2024 chuyển sang</w:t>
            </w:r>
          </w:p>
        </w:tc>
      </w:tr>
      <w:tr w:rsidR="00A33A2D" w:rsidRPr="008C2E92" w:rsidTr="00FE402B">
        <w:trPr>
          <w:trHeight w:val="1364"/>
        </w:trPr>
        <w:tc>
          <w:tcPr>
            <w:tcW w:w="709" w:type="dxa"/>
            <w:shd w:val="clear" w:color="auto" w:fill="auto"/>
            <w:vAlign w:val="center"/>
          </w:tcPr>
          <w:p w:rsidR="00A33A2D" w:rsidRPr="00061345" w:rsidRDefault="00A33A2D" w:rsidP="00FE402B">
            <w:pPr>
              <w:pStyle w:val="ListParagraph"/>
              <w:numPr>
                <w:ilvl w:val="0"/>
                <w:numId w:val="11"/>
              </w:numPr>
              <w:spacing w:after="0" w:line="240" w:lineRule="auto"/>
              <w:ind w:left="527" w:hanging="357"/>
              <w:rPr>
                <w:rFonts w:ascii="Times New Roman" w:eastAsia="Times New Roman" w:hAnsi="Times New Roman" w:cs="Times New Roman"/>
                <w:bCs/>
                <w:color w:val="000000"/>
                <w:sz w:val="24"/>
                <w:szCs w:val="24"/>
              </w:rPr>
            </w:pPr>
          </w:p>
        </w:tc>
        <w:tc>
          <w:tcPr>
            <w:tcW w:w="3941" w:type="dxa"/>
            <w:tcBorders>
              <w:top w:val="single" w:sz="4" w:space="0" w:color="auto"/>
              <w:left w:val="single" w:sz="4" w:space="0" w:color="auto"/>
              <w:bottom w:val="single" w:sz="4" w:space="0" w:color="auto"/>
              <w:right w:val="single" w:sz="4" w:space="0" w:color="auto"/>
            </w:tcBorders>
            <w:shd w:val="clear" w:color="auto" w:fill="auto"/>
            <w:vAlign w:val="center"/>
          </w:tcPr>
          <w:p w:rsidR="00A33A2D" w:rsidRDefault="00A33A2D" w:rsidP="00A33A2D">
            <w:pPr>
              <w:spacing w:after="0" w:line="240" w:lineRule="auto"/>
              <w:jc w:val="both"/>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eastAsia="vi-VN"/>
              </w:rPr>
              <w:t>Đề nghị xây dựng Luật sửa đổi, bổ sung một số điều của Luật Báo chí</w:t>
            </w:r>
          </w:p>
        </w:tc>
        <w:tc>
          <w:tcPr>
            <w:tcW w:w="1417" w:type="dxa"/>
            <w:tcBorders>
              <w:top w:val="single" w:sz="4" w:space="0" w:color="auto"/>
              <w:left w:val="nil"/>
              <w:bottom w:val="single" w:sz="4" w:space="0" w:color="auto"/>
              <w:right w:val="single" w:sz="4" w:space="0" w:color="auto"/>
            </w:tcBorders>
            <w:shd w:val="clear" w:color="auto" w:fill="auto"/>
            <w:vAlign w:val="center"/>
          </w:tcPr>
          <w:p w:rsidR="00A33A2D" w:rsidRDefault="00A33A2D" w:rsidP="00A33A2D">
            <w:pPr>
              <w:spacing w:after="0" w:line="240" w:lineRule="auto"/>
              <w:jc w:val="center"/>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eastAsia="vi-VN"/>
              </w:rPr>
              <w:t>Bộ Thông tin và Truyền thông</w:t>
            </w:r>
          </w:p>
        </w:tc>
        <w:tc>
          <w:tcPr>
            <w:tcW w:w="1134" w:type="dxa"/>
            <w:tcBorders>
              <w:top w:val="single" w:sz="4" w:space="0" w:color="auto"/>
              <w:left w:val="nil"/>
              <w:bottom w:val="single" w:sz="4" w:space="0" w:color="auto"/>
              <w:right w:val="single" w:sz="4" w:space="0" w:color="auto"/>
            </w:tcBorders>
            <w:shd w:val="clear" w:color="auto" w:fill="auto"/>
            <w:vAlign w:val="center"/>
          </w:tcPr>
          <w:p w:rsidR="00A33A2D" w:rsidRPr="00A65EFA" w:rsidRDefault="00A33A2D" w:rsidP="00A33A2D">
            <w:pPr>
              <w:spacing w:after="0" w:line="240" w:lineRule="auto"/>
              <w:jc w:val="center"/>
              <w:rPr>
                <w:rFonts w:ascii="Times New Roman" w:eastAsia="Times New Roman" w:hAnsi="Times New Roman" w:cs="Times New Roman"/>
                <w:color w:val="000000"/>
                <w:sz w:val="24"/>
                <w:szCs w:val="24"/>
                <w:lang w:eastAsia="vi-VN"/>
              </w:rPr>
            </w:pPr>
            <w:r w:rsidRPr="00A65EFA">
              <w:rPr>
                <w:rFonts w:ascii="Times New Roman" w:eastAsia="Times New Roman" w:hAnsi="Times New Roman" w:cs="Times New Roman"/>
                <w:color w:val="000000"/>
                <w:sz w:val="24"/>
                <w:szCs w:val="24"/>
                <w:lang w:eastAsia="vi-VN"/>
              </w:rPr>
              <w:t>PL</w:t>
            </w:r>
          </w:p>
        </w:tc>
        <w:tc>
          <w:tcPr>
            <w:tcW w:w="1418" w:type="dxa"/>
            <w:tcBorders>
              <w:top w:val="single" w:sz="4" w:space="0" w:color="auto"/>
              <w:left w:val="nil"/>
              <w:bottom w:val="single" w:sz="4" w:space="0" w:color="auto"/>
              <w:right w:val="single" w:sz="4" w:space="0" w:color="auto"/>
            </w:tcBorders>
            <w:shd w:val="clear" w:color="auto" w:fill="auto"/>
            <w:vAlign w:val="center"/>
          </w:tcPr>
          <w:p w:rsidR="00A33A2D" w:rsidRPr="00A65EFA" w:rsidRDefault="00A33A2D" w:rsidP="00A33A2D">
            <w:pPr>
              <w:spacing w:after="0" w:line="240" w:lineRule="auto"/>
              <w:jc w:val="center"/>
              <w:rPr>
                <w:rFonts w:ascii="Times New Roman" w:eastAsia="Times New Roman" w:hAnsi="Times New Roman" w:cs="Times New Roman"/>
                <w:color w:val="000000"/>
                <w:sz w:val="24"/>
                <w:szCs w:val="24"/>
                <w:lang w:eastAsia="vi-VN"/>
              </w:rPr>
            </w:pPr>
            <w:r>
              <w:rPr>
                <w:rFonts w:ascii="Times New Roman" w:eastAsia="Times New Roman" w:hAnsi="Times New Roman" w:cs="Times New Roman"/>
                <w:color w:val="000000"/>
                <w:sz w:val="24"/>
                <w:szCs w:val="24"/>
                <w:lang w:eastAsia="vi-VN"/>
              </w:rPr>
              <w:t>Phạm Thúy</w:t>
            </w:r>
            <w:r w:rsidR="00C36D51">
              <w:rPr>
                <w:rFonts w:ascii="Times New Roman" w:eastAsia="Times New Roman" w:hAnsi="Times New Roman" w:cs="Times New Roman"/>
                <w:color w:val="000000"/>
                <w:sz w:val="24"/>
                <w:szCs w:val="24"/>
                <w:lang w:eastAsia="vi-VN"/>
              </w:rPr>
              <w:t xml:space="preserve"> </w:t>
            </w:r>
            <w:bookmarkStart w:id="0" w:name="_GoBack"/>
            <w:bookmarkEnd w:id="0"/>
            <w:r>
              <w:rPr>
                <w:rFonts w:ascii="Times New Roman" w:eastAsia="Times New Roman" w:hAnsi="Times New Roman" w:cs="Times New Roman"/>
                <w:color w:val="000000"/>
                <w:sz w:val="24"/>
                <w:szCs w:val="24"/>
                <w:lang w:eastAsia="vi-VN"/>
              </w:rPr>
              <w:t>Hạnh</w:t>
            </w:r>
          </w:p>
        </w:tc>
        <w:tc>
          <w:tcPr>
            <w:tcW w:w="1729" w:type="dxa"/>
            <w:tcBorders>
              <w:top w:val="single" w:sz="4" w:space="0" w:color="auto"/>
              <w:left w:val="nil"/>
              <w:bottom w:val="single" w:sz="4" w:space="0" w:color="auto"/>
              <w:right w:val="single" w:sz="4" w:space="0" w:color="auto"/>
            </w:tcBorders>
            <w:shd w:val="clear" w:color="auto" w:fill="auto"/>
            <w:vAlign w:val="center"/>
          </w:tcPr>
          <w:p w:rsidR="00A33A2D" w:rsidRPr="00351CA5" w:rsidRDefault="00FD2899" w:rsidP="00A33A2D">
            <w:pPr>
              <w:spacing w:after="0" w:line="240" w:lineRule="auto"/>
              <w:jc w:val="center"/>
              <w:rPr>
                <w:rFonts w:ascii="Times New Roman" w:eastAsia="Times New Roman" w:hAnsi="Times New Roman" w:cs="Times New Roman"/>
                <w:color w:val="000000"/>
                <w:spacing w:val="-6"/>
                <w:sz w:val="24"/>
                <w:szCs w:val="24"/>
                <w:lang w:eastAsia="vi-VN"/>
              </w:rPr>
            </w:pPr>
            <w:r w:rsidRPr="00351CA5">
              <w:rPr>
                <w:rFonts w:ascii="Times New Roman" w:eastAsia="Times New Roman" w:hAnsi="Times New Roman" w:cs="Times New Roman"/>
                <w:color w:val="000000"/>
                <w:spacing w:val="-6"/>
                <w:sz w:val="24"/>
                <w:szCs w:val="24"/>
                <w:lang w:eastAsia="vi-VN"/>
              </w:rPr>
              <w:t>Từ Phiên họp CP chuyên đề</w:t>
            </w:r>
            <w:r>
              <w:rPr>
                <w:rFonts w:ascii="Times New Roman" w:eastAsia="Times New Roman" w:hAnsi="Times New Roman" w:cs="Times New Roman"/>
                <w:color w:val="000000"/>
                <w:spacing w:val="-6"/>
                <w:sz w:val="24"/>
                <w:szCs w:val="24"/>
                <w:lang w:eastAsia="vi-VN"/>
              </w:rPr>
              <w:t xml:space="preserve"> về</w:t>
            </w:r>
            <w:r w:rsidRPr="00351CA5">
              <w:rPr>
                <w:rFonts w:ascii="Times New Roman" w:eastAsia="Times New Roman" w:hAnsi="Times New Roman" w:cs="Times New Roman"/>
                <w:color w:val="000000"/>
                <w:spacing w:val="-6"/>
                <w:sz w:val="24"/>
                <w:szCs w:val="24"/>
                <w:lang w:eastAsia="vi-VN"/>
              </w:rPr>
              <w:t xml:space="preserve"> XDPL tháng </w:t>
            </w:r>
            <w:r>
              <w:rPr>
                <w:rFonts w:ascii="Times New Roman" w:eastAsia="Times New Roman" w:hAnsi="Times New Roman" w:cs="Times New Roman"/>
                <w:color w:val="000000"/>
                <w:spacing w:val="-6"/>
                <w:sz w:val="24"/>
                <w:szCs w:val="24"/>
                <w:lang w:eastAsia="vi-VN"/>
              </w:rPr>
              <w:t>01</w:t>
            </w:r>
            <w:r w:rsidRPr="00351CA5">
              <w:rPr>
                <w:rFonts w:ascii="Times New Roman" w:eastAsia="Times New Roman" w:hAnsi="Times New Roman" w:cs="Times New Roman"/>
                <w:color w:val="000000"/>
                <w:spacing w:val="-6"/>
                <w:sz w:val="24"/>
                <w:szCs w:val="24"/>
                <w:lang w:eastAsia="vi-VN"/>
              </w:rPr>
              <w:t>/2024 chuyển sang</w:t>
            </w:r>
          </w:p>
        </w:tc>
      </w:tr>
    </w:tbl>
    <w:p w:rsidR="00F3211B" w:rsidRDefault="00F3211B"/>
    <w:p w:rsidR="003A0546" w:rsidRDefault="003A0546"/>
    <w:sectPr w:rsidR="003A0546" w:rsidSect="004B57B6">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3A45" w:rsidRDefault="00493A45" w:rsidP="004B57B6">
      <w:pPr>
        <w:spacing w:after="0" w:line="240" w:lineRule="auto"/>
      </w:pPr>
      <w:r>
        <w:separator/>
      </w:r>
    </w:p>
  </w:endnote>
  <w:endnote w:type="continuationSeparator" w:id="0">
    <w:p w:rsidR="00493A45" w:rsidRDefault="00493A45" w:rsidP="004B5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3A45" w:rsidRDefault="00493A45" w:rsidP="004B57B6">
      <w:pPr>
        <w:spacing w:after="0" w:line="240" w:lineRule="auto"/>
      </w:pPr>
      <w:r>
        <w:separator/>
      </w:r>
    </w:p>
  </w:footnote>
  <w:footnote w:type="continuationSeparator" w:id="0">
    <w:p w:rsidR="00493A45" w:rsidRDefault="00493A45" w:rsidP="004B57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5252479"/>
      <w:docPartObj>
        <w:docPartGallery w:val="Page Numbers (Top of Page)"/>
        <w:docPartUnique/>
      </w:docPartObj>
    </w:sdtPr>
    <w:sdtEndPr>
      <w:rPr>
        <w:rFonts w:ascii="Times New Roman" w:hAnsi="Times New Roman" w:cs="Times New Roman"/>
        <w:sz w:val="24"/>
        <w:szCs w:val="24"/>
      </w:rPr>
    </w:sdtEndPr>
    <w:sdtContent>
      <w:p w:rsidR="004B57B6" w:rsidRPr="004B57B6" w:rsidRDefault="004B57B6">
        <w:pPr>
          <w:pStyle w:val="Header"/>
          <w:jc w:val="center"/>
          <w:rPr>
            <w:rFonts w:ascii="Times New Roman" w:hAnsi="Times New Roman" w:cs="Times New Roman"/>
            <w:sz w:val="24"/>
            <w:szCs w:val="24"/>
          </w:rPr>
        </w:pPr>
        <w:r w:rsidRPr="004B57B6">
          <w:rPr>
            <w:rFonts w:ascii="Times New Roman" w:hAnsi="Times New Roman" w:cs="Times New Roman"/>
            <w:sz w:val="24"/>
            <w:szCs w:val="24"/>
          </w:rPr>
          <w:fldChar w:fldCharType="begin"/>
        </w:r>
        <w:r w:rsidRPr="004B57B6">
          <w:rPr>
            <w:rFonts w:ascii="Times New Roman" w:hAnsi="Times New Roman" w:cs="Times New Roman"/>
            <w:sz w:val="24"/>
            <w:szCs w:val="24"/>
          </w:rPr>
          <w:instrText>PAGE   \* MERGEFORMAT</w:instrText>
        </w:r>
        <w:r w:rsidRPr="004B57B6">
          <w:rPr>
            <w:rFonts w:ascii="Times New Roman" w:hAnsi="Times New Roman" w:cs="Times New Roman"/>
            <w:sz w:val="24"/>
            <w:szCs w:val="24"/>
          </w:rPr>
          <w:fldChar w:fldCharType="separate"/>
        </w:r>
        <w:r w:rsidRPr="004B57B6">
          <w:rPr>
            <w:rFonts w:ascii="Times New Roman" w:hAnsi="Times New Roman" w:cs="Times New Roman"/>
            <w:sz w:val="24"/>
            <w:szCs w:val="24"/>
            <w:lang w:val="vi-VN"/>
          </w:rPr>
          <w:t>2</w:t>
        </w:r>
        <w:r w:rsidRPr="004B57B6">
          <w:rPr>
            <w:rFonts w:ascii="Times New Roman" w:hAnsi="Times New Roman" w:cs="Times New Roman"/>
            <w:sz w:val="24"/>
            <w:szCs w:val="24"/>
          </w:rPr>
          <w:fldChar w:fldCharType="end"/>
        </w:r>
      </w:p>
    </w:sdtContent>
  </w:sdt>
  <w:p w:rsidR="004B57B6" w:rsidRDefault="004B57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03618"/>
    <w:multiLevelType w:val="hybridMultilevel"/>
    <w:tmpl w:val="F13ADE04"/>
    <w:lvl w:ilvl="0" w:tplc="042A000F">
      <w:start w:val="1"/>
      <w:numFmt w:val="decimal"/>
      <w:lvlText w:val="%1."/>
      <w:lvlJc w:val="left"/>
      <w:pPr>
        <w:ind w:left="502" w:hanging="360"/>
      </w:p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1" w15:restartNumberingAfterBreak="0">
    <w:nsid w:val="08E6217E"/>
    <w:multiLevelType w:val="hybridMultilevel"/>
    <w:tmpl w:val="362482B8"/>
    <w:lvl w:ilvl="0" w:tplc="042A000F">
      <w:start w:val="1"/>
      <w:numFmt w:val="decimal"/>
      <w:lvlText w:val="%1."/>
      <w:lvlJc w:val="left"/>
      <w:pPr>
        <w:ind w:left="1004" w:hanging="360"/>
      </w:pPr>
    </w:lvl>
    <w:lvl w:ilvl="1" w:tplc="042A0019" w:tentative="1">
      <w:start w:val="1"/>
      <w:numFmt w:val="lowerLetter"/>
      <w:lvlText w:val="%2."/>
      <w:lvlJc w:val="left"/>
      <w:pPr>
        <w:ind w:left="1724" w:hanging="360"/>
      </w:pPr>
    </w:lvl>
    <w:lvl w:ilvl="2" w:tplc="042A001B" w:tentative="1">
      <w:start w:val="1"/>
      <w:numFmt w:val="lowerRoman"/>
      <w:lvlText w:val="%3."/>
      <w:lvlJc w:val="right"/>
      <w:pPr>
        <w:ind w:left="2444" w:hanging="180"/>
      </w:pPr>
    </w:lvl>
    <w:lvl w:ilvl="3" w:tplc="042A000F" w:tentative="1">
      <w:start w:val="1"/>
      <w:numFmt w:val="decimal"/>
      <w:lvlText w:val="%4."/>
      <w:lvlJc w:val="left"/>
      <w:pPr>
        <w:ind w:left="3164" w:hanging="360"/>
      </w:pPr>
    </w:lvl>
    <w:lvl w:ilvl="4" w:tplc="042A0019" w:tentative="1">
      <w:start w:val="1"/>
      <w:numFmt w:val="lowerLetter"/>
      <w:lvlText w:val="%5."/>
      <w:lvlJc w:val="left"/>
      <w:pPr>
        <w:ind w:left="3884" w:hanging="360"/>
      </w:pPr>
    </w:lvl>
    <w:lvl w:ilvl="5" w:tplc="042A001B" w:tentative="1">
      <w:start w:val="1"/>
      <w:numFmt w:val="lowerRoman"/>
      <w:lvlText w:val="%6."/>
      <w:lvlJc w:val="right"/>
      <w:pPr>
        <w:ind w:left="4604" w:hanging="180"/>
      </w:pPr>
    </w:lvl>
    <w:lvl w:ilvl="6" w:tplc="042A000F" w:tentative="1">
      <w:start w:val="1"/>
      <w:numFmt w:val="decimal"/>
      <w:lvlText w:val="%7."/>
      <w:lvlJc w:val="left"/>
      <w:pPr>
        <w:ind w:left="5324" w:hanging="360"/>
      </w:pPr>
    </w:lvl>
    <w:lvl w:ilvl="7" w:tplc="042A0019" w:tentative="1">
      <w:start w:val="1"/>
      <w:numFmt w:val="lowerLetter"/>
      <w:lvlText w:val="%8."/>
      <w:lvlJc w:val="left"/>
      <w:pPr>
        <w:ind w:left="6044" w:hanging="360"/>
      </w:pPr>
    </w:lvl>
    <w:lvl w:ilvl="8" w:tplc="042A001B" w:tentative="1">
      <w:start w:val="1"/>
      <w:numFmt w:val="lowerRoman"/>
      <w:lvlText w:val="%9."/>
      <w:lvlJc w:val="right"/>
      <w:pPr>
        <w:ind w:left="6764" w:hanging="180"/>
      </w:pPr>
    </w:lvl>
  </w:abstractNum>
  <w:abstractNum w:abstractNumId="2" w15:restartNumberingAfterBreak="0">
    <w:nsid w:val="0AD240BA"/>
    <w:multiLevelType w:val="hybridMultilevel"/>
    <w:tmpl w:val="C44C1E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957399"/>
    <w:multiLevelType w:val="hybridMultilevel"/>
    <w:tmpl w:val="B32AE65E"/>
    <w:lvl w:ilvl="0" w:tplc="65D40D9E">
      <w:start w:val="1"/>
      <w:numFmt w:val="decimal"/>
      <w:lvlText w:val="%1"/>
      <w:lvlJc w:val="righ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690C80"/>
    <w:multiLevelType w:val="hybridMultilevel"/>
    <w:tmpl w:val="717E5F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4DB303D"/>
    <w:multiLevelType w:val="hybridMultilevel"/>
    <w:tmpl w:val="E096595A"/>
    <w:lvl w:ilvl="0" w:tplc="042A000F">
      <w:start w:val="1"/>
      <w:numFmt w:val="decimal"/>
      <w:lvlText w:val="%1."/>
      <w:lvlJc w:val="left"/>
      <w:pPr>
        <w:ind w:left="502" w:hanging="360"/>
      </w:p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6" w15:restartNumberingAfterBreak="0">
    <w:nsid w:val="409C622B"/>
    <w:multiLevelType w:val="hybridMultilevel"/>
    <w:tmpl w:val="E096595A"/>
    <w:lvl w:ilvl="0" w:tplc="042A000F">
      <w:start w:val="1"/>
      <w:numFmt w:val="decimal"/>
      <w:lvlText w:val="%1."/>
      <w:lvlJc w:val="left"/>
      <w:pPr>
        <w:ind w:left="502" w:hanging="360"/>
      </w:p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7" w15:restartNumberingAfterBreak="0">
    <w:nsid w:val="5D0E1F2D"/>
    <w:multiLevelType w:val="hybridMultilevel"/>
    <w:tmpl w:val="B000939A"/>
    <w:lvl w:ilvl="0" w:tplc="042A000F">
      <w:start w:val="1"/>
      <w:numFmt w:val="decimal"/>
      <w:lvlText w:val="%1."/>
      <w:lvlJc w:val="left"/>
      <w:pPr>
        <w:ind w:left="502" w:hanging="360"/>
      </w:p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8" w15:restartNumberingAfterBreak="0">
    <w:nsid w:val="60CE14E4"/>
    <w:multiLevelType w:val="hybridMultilevel"/>
    <w:tmpl w:val="B32AE65E"/>
    <w:lvl w:ilvl="0" w:tplc="65D40D9E">
      <w:start w:val="1"/>
      <w:numFmt w:val="decimal"/>
      <w:lvlText w:val="%1"/>
      <w:lvlJc w:val="righ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6A4BEF"/>
    <w:multiLevelType w:val="hybridMultilevel"/>
    <w:tmpl w:val="B3E60B46"/>
    <w:lvl w:ilvl="0" w:tplc="042A000F">
      <w:start w:val="1"/>
      <w:numFmt w:val="decimal"/>
      <w:lvlText w:val="%1."/>
      <w:lvlJc w:val="left"/>
      <w:pPr>
        <w:ind w:left="502" w:hanging="360"/>
      </w:p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10" w15:restartNumberingAfterBreak="0">
    <w:nsid w:val="66AC1CD1"/>
    <w:multiLevelType w:val="hybridMultilevel"/>
    <w:tmpl w:val="B32AE65E"/>
    <w:lvl w:ilvl="0" w:tplc="65D40D9E">
      <w:start w:val="1"/>
      <w:numFmt w:val="decimal"/>
      <w:lvlText w:val="%1"/>
      <w:lvlJc w:val="righ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535685"/>
    <w:multiLevelType w:val="hybridMultilevel"/>
    <w:tmpl w:val="09708CD4"/>
    <w:lvl w:ilvl="0" w:tplc="042A000F">
      <w:start w:val="1"/>
      <w:numFmt w:val="decimal"/>
      <w:lvlText w:val="%1."/>
      <w:lvlJc w:val="left"/>
      <w:pPr>
        <w:ind w:left="502" w:hanging="360"/>
      </w:p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num w:numId="1">
    <w:abstractNumId w:val="8"/>
  </w:num>
  <w:num w:numId="2">
    <w:abstractNumId w:val="3"/>
  </w:num>
  <w:num w:numId="3">
    <w:abstractNumId w:val="10"/>
  </w:num>
  <w:num w:numId="4">
    <w:abstractNumId w:val="1"/>
  </w:num>
  <w:num w:numId="5">
    <w:abstractNumId w:val="0"/>
  </w:num>
  <w:num w:numId="6">
    <w:abstractNumId w:val="7"/>
  </w:num>
  <w:num w:numId="7">
    <w:abstractNumId w:val="11"/>
  </w:num>
  <w:num w:numId="8">
    <w:abstractNumId w:val="5"/>
  </w:num>
  <w:num w:numId="9">
    <w:abstractNumId w:val="9"/>
  </w:num>
  <w:num w:numId="10">
    <w:abstractNumId w:val="6"/>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57C"/>
    <w:rsid w:val="000045B3"/>
    <w:rsid w:val="00004C04"/>
    <w:rsid w:val="000057D1"/>
    <w:rsid w:val="00006FEF"/>
    <w:rsid w:val="000104F4"/>
    <w:rsid w:val="00012A4E"/>
    <w:rsid w:val="00013553"/>
    <w:rsid w:val="00016E02"/>
    <w:rsid w:val="000314FE"/>
    <w:rsid w:val="0004135D"/>
    <w:rsid w:val="0004609C"/>
    <w:rsid w:val="000527D2"/>
    <w:rsid w:val="00061345"/>
    <w:rsid w:val="0008086C"/>
    <w:rsid w:val="0008157C"/>
    <w:rsid w:val="000977C9"/>
    <w:rsid w:val="000A5AD8"/>
    <w:rsid w:val="000C74CA"/>
    <w:rsid w:val="000D38C2"/>
    <w:rsid w:val="000F075F"/>
    <w:rsid w:val="000F381D"/>
    <w:rsid w:val="000F472A"/>
    <w:rsid w:val="00102E03"/>
    <w:rsid w:val="00104CCE"/>
    <w:rsid w:val="0010555E"/>
    <w:rsid w:val="00110D13"/>
    <w:rsid w:val="00112F1E"/>
    <w:rsid w:val="001225DF"/>
    <w:rsid w:val="00125948"/>
    <w:rsid w:val="001334B4"/>
    <w:rsid w:val="001648F1"/>
    <w:rsid w:val="00165B70"/>
    <w:rsid w:val="00167566"/>
    <w:rsid w:val="00181317"/>
    <w:rsid w:val="001826FA"/>
    <w:rsid w:val="00182C90"/>
    <w:rsid w:val="00192BBE"/>
    <w:rsid w:val="001A09DD"/>
    <w:rsid w:val="001A68D7"/>
    <w:rsid w:val="001D3230"/>
    <w:rsid w:val="001D4A94"/>
    <w:rsid w:val="001E1EE0"/>
    <w:rsid w:val="00204F09"/>
    <w:rsid w:val="00212BCF"/>
    <w:rsid w:val="002171D1"/>
    <w:rsid w:val="00226CF4"/>
    <w:rsid w:val="00231EDB"/>
    <w:rsid w:val="00232B36"/>
    <w:rsid w:val="002420DB"/>
    <w:rsid w:val="00242575"/>
    <w:rsid w:val="00246250"/>
    <w:rsid w:val="002513EF"/>
    <w:rsid w:val="002560C0"/>
    <w:rsid w:val="00263F1A"/>
    <w:rsid w:val="00266030"/>
    <w:rsid w:val="00270095"/>
    <w:rsid w:val="002800A3"/>
    <w:rsid w:val="00285BE8"/>
    <w:rsid w:val="00286C4A"/>
    <w:rsid w:val="00287F30"/>
    <w:rsid w:val="002C16AA"/>
    <w:rsid w:val="002E5F6A"/>
    <w:rsid w:val="002F0B2F"/>
    <w:rsid w:val="002F0FE7"/>
    <w:rsid w:val="002F2694"/>
    <w:rsid w:val="002F4CB1"/>
    <w:rsid w:val="0030175A"/>
    <w:rsid w:val="0031300F"/>
    <w:rsid w:val="00314238"/>
    <w:rsid w:val="00323B04"/>
    <w:rsid w:val="00326912"/>
    <w:rsid w:val="00334618"/>
    <w:rsid w:val="0033695A"/>
    <w:rsid w:val="00351BAA"/>
    <w:rsid w:val="00351CA5"/>
    <w:rsid w:val="00366015"/>
    <w:rsid w:val="00370BBF"/>
    <w:rsid w:val="003764F4"/>
    <w:rsid w:val="003842CB"/>
    <w:rsid w:val="00397859"/>
    <w:rsid w:val="003A0546"/>
    <w:rsid w:val="003D7B5E"/>
    <w:rsid w:val="003E4CBD"/>
    <w:rsid w:val="00405F26"/>
    <w:rsid w:val="0040751B"/>
    <w:rsid w:val="004137EF"/>
    <w:rsid w:val="0041615C"/>
    <w:rsid w:val="00417293"/>
    <w:rsid w:val="00420103"/>
    <w:rsid w:val="00442D9A"/>
    <w:rsid w:val="004469D7"/>
    <w:rsid w:val="004658A6"/>
    <w:rsid w:val="004720F8"/>
    <w:rsid w:val="0048124F"/>
    <w:rsid w:val="00493A45"/>
    <w:rsid w:val="004953A5"/>
    <w:rsid w:val="004B25BF"/>
    <w:rsid w:val="004B57B6"/>
    <w:rsid w:val="004D18EA"/>
    <w:rsid w:val="004D4E7D"/>
    <w:rsid w:val="0052606A"/>
    <w:rsid w:val="00531D5B"/>
    <w:rsid w:val="00535444"/>
    <w:rsid w:val="00554408"/>
    <w:rsid w:val="00557291"/>
    <w:rsid w:val="00565335"/>
    <w:rsid w:val="00570DCA"/>
    <w:rsid w:val="00575427"/>
    <w:rsid w:val="005818E0"/>
    <w:rsid w:val="00587612"/>
    <w:rsid w:val="00592319"/>
    <w:rsid w:val="005B193D"/>
    <w:rsid w:val="005C0ADF"/>
    <w:rsid w:val="005E177C"/>
    <w:rsid w:val="005E2A24"/>
    <w:rsid w:val="005E3526"/>
    <w:rsid w:val="005E7314"/>
    <w:rsid w:val="005F12AD"/>
    <w:rsid w:val="006005DD"/>
    <w:rsid w:val="0062009C"/>
    <w:rsid w:val="00622C42"/>
    <w:rsid w:val="00623B5A"/>
    <w:rsid w:val="0065428A"/>
    <w:rsid w:val="00656E3D"/>
    <w:rsid w:val="006619FB"/>
    <w:rsid w:val="006803D8"/>
    <w:rsid w:val="00693CAF"/>
    <w:rsid w:val="006A6870"/>
    <w:rsid w:val="006A6AB3"/>
    <w:rsid w:val="006C05B1"/>
    <w:rsid w:val="006C3E3C"/>
    <w:rsid w:val="006E16FC"/>
    <w:rsid w:val="006E3385"/>
    <w:rsid w:val="006F397C"/>
    <w:rsid w:val="006F50BF"/>
    <w:rsid w:val="006F52F1"/>
    <w:rsid w:val="006F6872"/>
    <w:rsid w:val="006F6A1D"/>
    <w:rsid w:val="00710555"/>
    <w:rsid w:val="00724AC5"/>
    <w:rsid w:val="00731494"/>
    <w:rsid w:val="00752180"/>
    <w:rsid w:val="0075356D"/>
    <w:rsid w:val="00757EDA"/>
    <w:rsid w:val="007638FF"/>
    <w:rsid w:val="0077518B"/>
    <w:rsid w:val="0078083E"/>
    <w:rsid w:val="00781C70"/>
    <w:rsid w:val="00792BFE"/>
    <w:rsid w:val="00795CF2"/>
    <w:rsid w:val="007A05D7"/>
    <w:rsid w:val="007B22F2"/>
    <w:rsid w:val="007B3F18"/>
    <w:rsid w:val="007D694F"/>
    <w:rsid w:val="007D6CF4"/>
    <w:rsid w:val="007F514A"/>
    <w:rsid w:val="008069CB"/>
    <w:rsid w:val="008070E5"/>
    <w:rsid w:val="008121B2"/>
    <w:rsid w:val="008252F0"/>
    <w:rsid w:val="00827771"/>
    <w:rsid w:val="008309FF"/>
    <w:rsid w:val="00831C28"/>
    <w:rsid w:val="00843DB7"/>
    <w:rsid w:val="008457A3"/>
    <w:rsid w:val="0084729E"/>
    <w:rsid w:val="00860763"/>
    <w:rsid w:val="008749CE"/>
    <w:rsid w:val="008757EC"/>
    <w:rsid w:val="00877987"/>
    <w:rsid w:val="008837EC"/>
    <w:rsid w:val="00886E10"/>
    <w:rsid w:val="0088766F"/>
    <w:rsid w:val="00890704"/>
    <w:rsid w:val="0089150D"/>
    <w:rsid w:val="008A439A"/>
    <w:rsid w:val="008B4035"/>
    <w:rsid w:val="008C2E92"/>
    <w:rsid w:val="008C4943"/>
    <w:rsid w:val="008F1308"/>
    <w:rsid w:val="0090674C"/>
    <w:rsid w:val="00910516"/>
    <w:rsid w:val="00914FF0"/>
    <w:rsid w:val="00915716"/>
    <w:rsid w:val="00934190"/>
    <w:rsid w:val="0093475E"/>
    <w:rsid w:val="00937657"/>
    <w:rsid w:val="0094179E"/>
    <w:rsid w:val="00945B55"/>
    <w:rsid w:val="00955333"/>
    <w:rsid w:val="009621E1"/>
    <w:rsid w:val="0096223A"/>
    <w:rsid w:val="0096234E"/>
    <w:rsid w:val="00964719"/>
    <w:rsid w:val="00967377"/>
    <w:rsid w:val="00974C8A"/>
    <w:rsid w:val="00981C21"/>
    <w:rsid w:val="009851C2"/>
    <w:rsid w:val="00993877"/>
    <w:rsid w:val="009A242D"/>
    <w:rsid w:val="009A689A"/>
    <w:rsid w:val="009D4BE7"/>
    <w:rsid w:val="009D6E0A"/>
    <w:rsid w:val="009E2C0B"/>
    <w:rsid w:val="00A207F5"/>
    <w:rsid w:val="00A303BE"/>
    <w:rsid w:val="00A313E0"/>
    <w:rsid w:val="00A33A2D"/>
    <w:rsid w:val="00A370A9"/>
    <w:rsid w:val="00A50BDF"/>
    <w:rsid w:val="00A74853"/>
    <w:rsid w:val="00A753C8"/>
    <w:rsid w:val="00A812CF"/>
    <w:rsid w:val="00A86138"/>
    <w:rsid w:val="00A87623"/>
    <w:rsid w:val="00A900CC"/>
    <w:rsid w:val="00AB0228"/>
    <w:rsid w:val="00AB0A49"/>
    <w:rsid w:val="00AB2D20"/>
    <w:rsid w:val="00AC1F86"/>
    <w:rsid w:val="00AC5C0B"/>
    <w:rsid w:val="00AC6C49"/>
    <w:rsid w:val="00AE3269"/>
    <w:rsid w:val="00B02224"/>
    <w:rsid w:val="00B033E7"/>
    <w:rsid w:val="00B11584"/>
    <w:rsid w:val="00B24BDE"/>
    <w:rsid w:val="00B3484B"/>
    <w:rsid w:val="00B35273"/>
    <w:rsid w:val="00B37941"/>
    <w:rsid w:val="00B457BD"/>
    <w:rsid w:val="00B47186"/>
    <w:rsid w:val="00B5259E"/>
    <w:rsid w:val="00B71FB6"/>
    <w:rsid w:val="00B75C04"/>
    <w:rsid w:val="00B805B5"/>
    <w:rsid w:val="00B85F5A"/>
    <w:rsid w:val="00B8660D"/>
    <w:rsid w:val="00BB5C2F"/>
    <w:rsid w:val="00BB6137"/>
    <w:rsid w:val="00BD382E"/>
    <w:rsid w:val="00BE044C"/>
    <w:rsid w:val="00BE3594"/>
    <w:rsid w:val="00BE4A4E"/>
    <w:rsid w:val="00BF660C"/>
    <w:rsid w:val="00C06C13"/>
    <w:rsid w:val="00C17141"/>
    <w:rsid w:val="00C172A0"/>
    <w:rsid w:val="00C21701"/>
    <w:rsid w:val="00C24E76"/>
    <w:rsid w:val="00C27C1A"/>
    <w:rsid w:val="00C336C8"/>
    <w:rsid w:val="00C36D51"/>
    <w:rsid w:val="00C379E8"/>
    <w:rsid w:val="00C62FD2"/>
    <w:rsid w:val="00C63B68"/>
    <w:rsid w:val="00C643B4"/>
    <w:rsid w:val="00C70DF9"/>
    <w:rsid w:val="00C94C82"/>
    <w:rsid w:val="00C96AF8"/>
    <w:rsid w:val="00CA2DB9"/>
    <w:rsid w:val="00CB05A5"/>
    <w:rsid w:val="00CD48F3"/>
    <w:rsid w:val="00CD6858"/>
    <w:rsid w:val="00CD7B79"/>
    <w:rsid w:val="00CE0158"/>
    <w:rsid w:val="00CE6C06"/>
    <w:rsid w:val="00CF1456"/>
    <w:rsid w:val="00CF452F"/>
    <w:rsid w:val="00D002A7"/>
    <w:rsid w:val="00D13F79"/>
    <w:rsid w:val="00D306FD"/>
    <w:rsid w:val="00D4369D"/>
    <w:rsid w:val="00D62974"/>
    <w:rsid w:val="00D70DB9"/>
    <w:rsid w:val="00D72451"/>
    <w:rsid w:val="00D815FC"/>
    <w:rsid w:val="00D92176"/>
    <w:rsid w:val="00DB15FD"/>
    <w:rsid w:val="00DB4290"/>
    <w:rsid w:val="00DC3C31"/>
    <w:rsid w:val="00DC5B37"/>
    <w:rsid w:val="00DE3B30"/>
    <w:rsid w:val="00DE408D"/>
    <w:rsid w:val="00DF5928"/>
    <w:rsid w:val="00E012ED"/>
    <w:rsid w:val="00E02E2F"/>
    <w:rsid w:val="00E0767A"/>
    <w:rsid w:val="00E20741"/>
    <w:rsid w:val="00E21457"/>
    <w:rsid w:val="00E76391"/>
    <w:rsid w:val="00E80CE6"/>
    <w:rsid w:val="00E9480B"/>
    <w:rsid w:val="00E96951"/>
    <w:rsid w:val="00EA431D"/>
    <w:rsid w:val="00EA4920"/>
    <w:rsid w:val="00EB1F34"/>
    <w:rsid w:val="00EB7892"/>
    <w:rsid w:val="00EC252D"/>
    <w:rsid w:val="00ED48C3"/>
    <w:rsid w:val="00EF1088"/>
    <w:rsid w:val="00F117D8"/>
    <w:rsid w:val="00F157D8"/>
    <w:rsid w:val="00F20EFA"/>
    <w:rsid w:val="00F2259F"/>
    <w:rsid w:val="00F3053B"/>
    <w:rsid w:val="00F3211B"/>
    <w:rsid w:val="00F37329"/>
    <w:rsid w:val="00F4132F"/>
    <w:rsid w:val="00F52E81"/>
    <w:rsid w:val="00F54B90"/>
    <w:rsid w:val="00F6341E"/>
    <w:rsid w:val="00F64602"/>
    <w:rsid w:val="00F65F6F"/>
    <w:rsid w:val="00F67DAA"/>
    <w:rsid w:val="00F77E30"/>
    <w:rsid w:val="00F848CC"/>
    <w:rsid w:val="00F94937"/>
    <w:rsid w:val="00F974AF"/>
    <w:rsid w:val="00FB5CF4"/>
    <w:rsid w:val="00FD0D62"/>
    <w:rsid w:val="00FD2899"/>
    <w:rsid w:val="00FD7FA4"/>
    <w:rsid w:val="00FE0F3A"/>
    <w:rsid w:val="00FE194B"/>
    <w:rsid w:val="00FE3967"/>
    <w:rsid w:val="00FE402B"/>
    <w:rsid w:val="00FE6C52"/>
    <w:rsid w:val="00FF59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27898"/>
  <w15:chartTrackingRefBased/>
  <w15:docId w15:val="{E568434D-56F0-453B-AC7A-829B312C5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157C"/>
    <w:pPr>
      <w:spacing w:after="200" w:line="276" w:lineRule="auto"/>
    </w:pPr>
    <w:rPr>
      <w:rFonts w:asciiTheme="minorHAnsi" w:hAnsiTheme="minorHAns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8157C"/>
    <w:pPr>
      <w:autoSpaceDE w:val="0"/>
      <w:autoSpaceDN w:val="0"/>
      <w:adjustRightInd w:val="0"/>
      <w:spacing w:after="0" w:line="240" w:lineRule="auto"/>
    </w:pPr>
    <w:rPr>
      <w:rFonts w:cs="Times New Roman"/>
      <w:color w:val="000000"/>
      <w:sz w:val="24"/>
      <w:szCs w:val="24"/>
      <w:lang w:val="en-US"/>
    </w:rPr>
  </w:style>
  <w:style w:type="paragraph" w:styleId="BalloonText">
    <w:name w:val="Balloon Text"/>
    <w:basedOn w:val="Normal"/>
    <w:link w:val="BalloonTextChar"/>
    <w:uiPriority w:val="99"/>
    <w:semiHidden/>
    <w:unhideWhenUsed/>
    <w:rsid w:val="00570D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0DCA"/>
    <w:rPr>
      <w:rFonts w:ascii="Segoe UI" w:hAnsi="Segoe UI" w:cs="Segoe UI"/>
      <w:sz w:val="18"/>
      <w:szCs w:val="18"/>
      <w:lang w:val="en-US"/>
    </w:rPr>
  </w:style>
  <w:style w:type="paragraph" w:styleId="Header">
    <w:name w:val="header"/>
    <w:basedOn w:val="Normal"/>
    <w:link w:val="HeaderChar"/>
    <w:uiPriority w:val="99"/>
    <w:unhideWhenUsed/>
    <w:rsid w:val="004B57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57B6"/>
    <w:rPr>
      <w:rFonts w:asciiTheme="minorHAnsi" w:hAnsiTheme="minorHAnsi"/>
      <w:sz w:val="22"/>
      <w:lang w:val="en-US"/>
    </w:rPr>
  </w:style>
  <w:style w:type="paragraph" w:styleId="Footer">
    <w:name w:val="footer"/>
    <w:basedOn w:val="Normal"/>
    <w:link w:val="FooterChar"/>
    <w:uiPriority w:val="99"/>
    <w:unhideWhenUsed/>
    <w:rsid w:val="004B57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57B6"/>
    <w:rPr>
      <w:rFonts w:asciiTheme="minorHAnsi" w:hAnsiTheme="minorHAnsi"/>
      <w:sz w:val="22"/>
      <w:lang w:val="en-US"/>
    </w:rPr>
  </w:style>
  <w:style w:type="paragraph" w:styleId="ListParagraph">
    <w:name w:val="List Paragraph"/>
    <w:basedOn w:val="Normal"/>
    <w:uiPriority w:val="34"/>
    <w:qFormat/>
    <w:rsid w:val="00442D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79198">
      <w:bodyDiv w:val="1"/>
      <w:marLeft w:val="0"/>
      <w:marRight w:val="0"/>
      <w:marTop w:val="0"/>
      <w:marBottom w:val="0"/>
      <w:divBdr>
        <w:top w:val="none" w:sz="0" w:space="0" w:color="auto"/>
        <w:left w:val="none" w:sz="0" w:space="0" w:color="auto"/>
        <w:bottom w:val="none" w:sz="0" w:space="0" w:color="auto"/>
        <w:right w:val="none" w:sz="0" w:space="0" w:color="auto"/>
      </w:divBdr>
    </w:div>
    <w:div w:id="164130235">
      <w:bodyDiv w:val="1"/>
      <w:marLeft w:val="0"/>
      <w:marRight w:val="0"/>
      <w:marTop w:val="0"/>
      <w:marBottom w:val="0"/>
      <w:divBdr>
        <w:top w:val="none" w:sz="0" w:space="0" w:color="auto"/>
        <w:left w:val="none" w:sz="0" w:space="0" w:color="auto"/>
        <w:bottom w:val="none" w:sz="0" w:space="0" w:color="auto"/>
        <w:right w:val="none" w:sz="0" w:space="0" w:color="auto"/>
      </w:divBdr>
    </w:div>
    <w:div w:id="359476400">
      <w:bodyDiv w:val="1"/>
      <w:marLeft w:val="0"/>
      <w:marRight w:val="0"/>
      <w:marTop w:val="0"/>
      <w:marBottom w:val="0"/>
      <w:divBdr>
        <w:top w:val="none" w:sz="0" w:space="0" w:color="auto"/>
        <w:left w:val="none" w:sz="0" w:space="0" w:color="auto"/>
        <w:bottom w:val="none" w:sz="0" w:space="0" w:color="auto"/>
        <w:right w:val="none" w:sz="0" w:space="0" w:color="auto"/>
      </w:divBdr>
    </w:div>
    <w:div w:id="390080662">
      <w:bodyDiv w:val="1"/>
      <w:marLeft w:val="0"/>
      <w:marRight w:val="0"/>
      <w:marTop w:val="0"/>
      <w:marBottom w:val="0"/>
      <w:divBdr>
        <w:top w:val="none" w:sz="0" w:space="0" w:color="auto"/>
        <w:left w:val="none" w:sz="0" w:space="0" w:color="auto"/>
        <w:bottom w:val="none" w:sz="0" w:space="0" w:color="auto"/>
        <w:right w:val="none" w:sz="0" w:space="0" w:color="auto"/>
      </w:divBdr>
    </w:div>
    <w:div w:id="699670000">
      <w:bodyDiv w:val="1"/>
      <w:marLeft w:val="0"/>
      <w:marRight w:val="0"/>
      <w:marTop w:val="0"/>
      <w:marBottom w:val="0"/>
      <w:divBdr>
        <w:top w:val="none" w:sz="0" w:space="0" w:color="auto"/>
        <w:left w:val="none" w:sz="0" w:space="0" w:color="auto"/>
        <w:bottom w:val="none" w:sz="0" w:space="0" w:color="auto"/>
        <w:right w:val="none" w:sz="0" w:space="0" w:color="auto"/>
      </w:divBdr>
    </w:div>
    <w:div w:id="760568298">
      <w:bodyDiv w:val="1"/>
      <w:marLeft w:val="0"/>
      <w:marRight w:val="0"/>
      <w:marTop w:val="0"/>
      <w:marBottom w:val="0"/>
      <w:divBdr>
        <w:top w:val="none" w:sz="0" w:space="0" w:color="auto"/>
        <w:left w:val="none" w:sz="0" w:space="0" w:color="auto"/>
        <w:bottom w:val="none" w:sz="0" w:space="0" w:color="auto"/>
        <w:right w:val="none" w:sz="0" w:space="0" w:color="auto"/>
      </w:divBdr>
    </w:div>
    <w:div w:id="816262735">
      <w:bodyDiv w:val="1"/>
      <w:marLeft w:val="0"/>
      <w:marRight w:val="0"/>
      <w:marTop w:val="0"/>
      <w:marBottom w:val="0"/>
      <w:divBdr>
        <w:top w:val="none" w:sz="0" w:space="0" w:color="auto"/>
        <w:left w:val="none" w:sz="0" w:space="0" w:color="auto"/>
        <w:bottom w:val="none" w:sz="0" w:space="0" w:color="auto"/>
        <w:right w:val="none" w:sz="0" w:space="0" w:color="auto"/>
      </w:divBdr>
    </w:div>
    <w:div w:id="1124344770">
      <w:bodyDiv w:val="1"/>
      <w:marLeft w:val="0"/>
      <w:marRight w:val="0"/>
      <w:marTop w:val="0"/>
      <w:marBottom w:val="0"/>
      <w:divBdr>
        <w:top w:val="none" w:sz="0" w:space="0" w:color="auto"/>
        <w:left w:val="none" w:sz="0" w:space="0" w:color="auto"/>
        <w:bottom w:val="none" w:sz="0" w:space="0" w:color="auto"/>
        <w:right w:val="none" w:sz="0" w:space="0" w:color="auto"/>
      </w:divBdr>
    </w:div>
    <w:div w:id="1223252910">
      <w:bodyDiv w:val="1"/>
      <w:marLeft w:val="0"/>
      <w:marRight w:val="0"/>
      <w:marTop w:val="0"/>
      <w:marBottom w:val="0"/>
      <w:divBdr>
        <w:top w:val="none" w:sz="0" w:space="0" w:color="auto"/>
        <w:left w:val="none" w:sz="0" w:space="0" w:color="auto"/>
        <w:bottom w:val="none" w:sz="0" w:space="0" w:color="auto"/>
        <w:right w:val="none" w:sz="0" w:space="0" w:color="auto"/>
      </w:divBdr>
    </w:div>
    <w:div w:id="1354838176">
      <w:bodyDiv w:val="1"/>
      <w:marLeft w:val="0"/>
      <w:marRight w:val="0"/>
      <w:marTop w:val="0"/>
      <w:marBottom w:val="0"/>
      <w:divBdr>
        <w:top w:val="none" w:sz="0" w:space="0" w:color="auto"/>
        <w:left w:val="none" w:sz="0" w:space="0" w:color="auto"/>
        <w:bottom w:val="none" w:sz="0" w:space="0" w:color="auto"/>
        <w:right w:val="none" w:sz="0" w:space="0" w:color="auto"/>
      </w:divBdr>
    </w:div>
    <w:div w:id="1531798096">
      <w:bodyDiv w:val="1"/>
      <w:marLeft w:val="0"/>
      <w:marRight w:val="0"/>
      <w:marTop w:val="0"/>
      <w:marBottom w:val="0"/>
      <w:divBdr>
        <w:top w:val="none" w:sz="0" w:space="0" w:color="auto"/>
        <w:left w:val="none" w:sz="0" w:space="0" w:color="auto"/>
        <w:bottom w:val="none" w:sz="0" w:space="0" w:color="auto"/>
        <w:right w:val="none" w:sz="0" w:space="0" w:color="auto"/>
      </w:divBdr>
    </w:div>
    <w:div w:id="1618215203">
      <w:bodyDiv w:val="1"/>
      <w:marLeft w:val="0"/>
      <w:marRight w:val="0"/>
      <w:marTop w:val="0"/>
      <w:marBottom w:val="0"/>
      <w:divBdr>
        <w:top w:val="none" w:sz="0" w:space="0" w:color="auto"/>
        <w:left w:val="none" w:sz="0" w:space="0" w:color="auto"/>
        <w:bottom w:val="none" w:sz="0" w:space="0" w:color="auto"/>
        <w:right w:val="none" w:sz="0" w:space="0" w:color="auto"/>
      </w:divBdr>
    </w:div>
    <w:div w:id="1675721948">
      <w:bodyDiv w:val="1"/>
      <w:marLeft w:val="0"/>
      <w:marRight w:val="0"/>
      <w:marTop w:val="0"/>
      <w:marBottom w:val="0"/>
      <w:divBdr>
        <w:top w:val="none" w:sz="0" w:space="0" w:color="auto"/>
        <w:left w:val="none" w:sz="0" w:space="0" w:color="auto"/>
        <w:bottom w:val="none" w:sz="0" w:space="0" w:color="auto"/>
        <w:right w:val="none" w:sz="0" w:space="0" w:color="auto"/>
      </w:divBdr>
    </w:div>
    <w:div w:id="1888450728">
      <w:bodyDiv w:val="1"/>
      <w:marLeft w:val="0"/>
      <w:marRight w:val="0"/>
      <w:marTop w:val="0"/>
      <w:marBottom w:val="0"/>
      <w:divBdr>
        <w:top w:val="none" w:sz="0" w:space="0" w:color="auto"/>
        <w:left w:val="none" w:sz="0" w:space="0" w:color="auto"/>
        <w:bottom w:val="none" w:sz="0" w:space="0" w:color="auto"/>
        <w:right w:val="none" w:sz="0" w:space="0" w:color="auto"/>
      </w:divBdr>
    </w:div>
    <w:div w:id="1888754857">
      <w:bodyDiv w:val="1"/>
      <w:marLeft w:val="0"/>
      <w:marRight w:val="0"/>
      <w:marTop w:val="0"/>
      <w:marBottom w:val="0"/>
      <w:divBdr>
        <w:top w:val="none" w:sz="0" w:space="0" w:color="auto"/>
        <w:left w:val="none" w:sz="0" w:space="0" w:color="auto"/>
        <w:bottom w:val="none" w:sz="0" w:space="0" w:color="auto"/>
        <w:right w:val="none" w:sz="0" w:space="0" w:color="auto"/>
      </w:divBdr>
    </w:div>
    <w:div w:id="1907567733">
      <w:bodyDiv w:val="1"/>
      <w:marLeft w:val="0"/>
      <w:marRight w:val="0"/>
      <w:marTop w:val="0"/>
      <w:marBottom w:val="0"/>
      <w:divBdr>
        <w:top w:val="none" w:sz="0" w:space="0" w:color="auto"/>
        <w:left w:val="none" w:sz="0" w:space="0" w:color="auto"/>
        <w:bottom w:val="none" w:sz="0" w:space="0" w:color="auto"/>
        <w:right w:val="none" w:sz="0" w:space="0" w:color="auto"/>
      </w:divBdr>
    </w:div>
    <w:div w:id="1938558507">
      <w:bodyDiv w:val="1"/>
      <w:marLeft w:val="0"/>
      <w:marRight w:val="0"/>
      <w:marTop w:val="0"/>
      <w:marBottom w:val="0"/>
      <w:divBdr>
        <w:top w:val="none" w:sz="0" w:space="0" w:color="auto"/>
        <w:left w:val="none" w:sz="0" w:space="0" w:color="auto"/>
        <w:bottom w:val="none" w:sz="0" w:space="0" w:color="auto"/>
        <w:right w:val="none" w:sz="0" w:space="0" w:color="auto"/>
      </w:divBdr>
    </w:div>
    <w:div w:id="1995640741">
      <w:bodyDiv w:val="1"/>
      <w:marLeft w:val="0"/>
      <w:marRight w:val="0"/>
      <w:marTop w:val="0"/>
      <w:marBottom w:val="0"/>
      <w:divBdr>
        <w:top w:val="none" w:sz="0" w:space="0" w:color="auto"/>
        <w:left w:val="none" w:sz="0" w:space="0" w:color="auto"/>
        <w:bottom w:val="none" w:sz="0" w:space="0" w:color="auto"/>
        <w:right w:val="none" w:sz="0" w:space="0" w:color="auto"/>
      </w:divBdr>
    </w:div>
    <w:div w:id="2111312905">
      <w:bodyDiv w:val="1"/>
      <w:marLeft w:val="0"/>
      <w:marRight w:val="0"/>
      <w:marTop w:val="0"/>
      <w:marBottom w:val="0"/>
      <w:divBdr>
        <w:top w:val="none" w:sz="0" w:space="0" w:color="auto"/>
        <w:left w:val="none" w:sz="0" w:space="0" w:color="auto"/>
        <w:bottom w:val="none" w:sz="0" w:space="0" w:color="auto"/>
        <w:right w:val="none" w:sz="0" w:space="0" w:color="auto"/>
      </w:divBdr>
    </w:div>
    <w:div w:id="213852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ABB5F-C0A3-4565-A9C4-BC589426E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625</Words>
  <Characters>3565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2</cp:revision>
  <cp:lastPrinted>2024-06-01T08:56:00Z</cp:lastPrinted>
  <dcterms:created xsi:type="dcterms:W3CDTF">2024-06-03T01:09:00Z</dcterms:created>
  <dcterms:modified xsi:type="dcterms:W3CDTF">2024-06-03T01:09:00Z</dcterms:modified>
</cp:coreProperties>
</file>